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6163" w14:textId="2AF6372D" w:rsidR="00CC4D04" w:rsidRPr="007B0A5E" w:rsidRDefault="007B0A5E" w:rsidP="00CC4D04">
      <w:pPr>
        <w:spacing w:after="0"/>
        <w:rPr>
          <w:b/>
          <w:bCs/>
          <w:sz w:val="32"/>
          <w:szCs w:val="32"/>
          <w:lang w:val="es-MX"/>
        </w:rPr>
      </w:pPr>
      <w:r w:rsidRPr="007B0A5E">
        <w:rPr>
          <w:b/>
          <w:bCs/>
          <w:sz w:val="32"/>
          <w:szCs w:val="32"/>
          <w:lang w:val="es-MX"/>
        </w:rPr>
        <w:t>***Opciones de comidas para las familias***</w:t>
      </w:r>
    </w:p>
    <w:p w14:paraId="6996028E" w14:textId="77777777" w:rsidR="00870935" w:rsidRDefault="00870935" w:rsidP="00870935">
      <w:pPr>
        <w:spacing w:after="0"/>
        <w:rPr>
          <w:lang w:val="es-MX"/>
        </w:rPr>
      </w:pPr>
    </w:p>
    <w:p w14:paraId="489AA6DC" w14:textId="1D932BBF" w:rsidR="00CC4D04" w:rsidRPr="007B0A5E" w:rsidRDefault="007B0A5E" w:rsidP="00870935">
      <w:pPr>
        <w:spacing w:after="0"/>
        <w:rPr>
          <w:lang w:val="es-MX"/>
        </w:rPr>
      </w:pPr>
      <w:r>
        <w:rPr>
          <w:lang w:val="es-MX"/>
        </w:rPr>
        <w:t xml:space="preserve">De la pagina de </w:t>
      </w:r>
      <w:r w:rsidR="00CC4D04" w:rsidRPr="007B0A5E">
        <w:rPr>
          <w:color w:val="FF0000"/>
          <w:lang w:val="es-MX"/>
        </w:rPr>
        <w:t>Amphi</w:t>
      </w:r>
      <w:r>
        <w:rPr>
          <w:lang w:val="es-MX"/>
        </w:rPr>
        <w:t>:</w:t>
      </w:r>
    </w:p>
    <w:p w14:paraId="316D53ED" w14:textId="4A39805E" w:rsidR="00870935" w:rsidRPr="007B0A5E" w:rsidRDefault="00870935" w:rsidP="00870935">
      <w:pPr>
        <w:spacing w:after="0"/>
        <w:rPr>
          <w:lang w:val="es-MX"/>
        </w:rPr>
      </w:pPr>
    </w:p>
    <w:p w14:paraId="51A0F88F" w14:textId="22986426" w:rsidR="00CC4D04" w:rsidRPr="00870935" w:rsidRDefault="00CC4D04" w:rsidP="00CC4D04">
      <w:pPr>
        <w:pStyle w:val="ListParagraph"/>
        <w:numPr>
          <w:ilvl w:val="0"/>
          <w:numId w:val="2"/>
        </w:numPr>
        <w:spacing w:after="0"/>
      </w:pPr>
      <w:r w:rsidRPr="00870935">
        <w:rPr>
          <w:color w:val="2E74B5" w:themeColor="accent5" w:themeShade="BF"/>
          <w:u w:val="single"/>
        </w:rPr>
        <w:t>https://www.amphi.com/site/default.aspx?PageType=3&amp;amp;DomainID=4&amp;amp;ModuleInstanceID=11&amp;amp;ViewID=6446EE88-D30C-497E-9316-3F8874B3E108&amp;amp;RenderLoc=0&amp;amp;FlexDataID=21938&amp;amp;PageID=1</w:t>
      </w:r>
    </w:p>
    <w:p w14:paraId="2BF383FA" w14:textId="77777777" w:rsidR="00870935" w:rsidRDefault="00870935" w:rsidP="00CC4D04">
      <w:pPr>
        <w:spacing w:after="0"/>
        <w:rPr>
          <w:lang w:val="es-MX"/>
        </w:rPr>
      </w:pPr>
    </w:p>
    <w:p w14:paraId="276C7645" w14:textId="16F7054D" w:rsidR="00CC4D04" w:rsidRPr="00CC4D04" w:rsidRDefault="007B0A5E" w:rsidP="00CC4D04">
      <w:pPr>
        <w:spacing w:after="0"/>
        <w:rPr>
          <w:lang w:val="es-MX"/>
        </w:rPr>
      </w:pPr>
      <w:r>
        <w:rPr>
          <w:lang w:val="es-MX"/>
        </w:rPr>
        <w:t xml:space="preserve">De la pagina de </w:t>
      </w:r>
      <w:r w:rsidR="00CC4D04" w:rsidRPr="007B0A5E">
        <w:rPr>
          <w:color w:val="FF0000"/>
          <w:lang w:val="es-MX"/>
        </w:rPr>
        <w:t>Marana:</w:t>
      </w:r>
    </w:p>
    <w:p w14:paraId="0F0CE761" w14:textId="721D18DA" w:rsidR="00CC4D04" w:rsidRPr="00870935" w:rsidRDefault="00CC4D04" w:rsidP="00CC4D04">
      <w:pPr>
        <w:pStyle w:val="ListParagraph"/>
        <w:numPr>
          <w:ilvl w:val="0"/>
          <w:numId w:val="2"/>
        </w:numPr>
        <w:spacing w:after="0"/>
        <w:rPr>
          <w:u w:val="single"/>
          <w:lang w:val="es-MX"/>
        </w:rPr>
      </w:pPr>
      <w:r w:rsidRPr="00870935">
        <w:rPr>
          <w:color w:val="2E74B5" w:themeColor="accent5" w:themeShade="BF"/>
          <w:u w:val="single"/>
          <w:lang w:val="es-MX"/>
        </w:rPr>
        <w:t>https://www.maranausd.org/site/default.aspx?PageType=3&amp;amp;DomainID=4&amp;amp;ModuleInstanceID=7611&amp;amp;ViewID=6446EE88-D30C-497E-9316-3F8874B3E108&amp;amp;RenderLoc=0&amp;amp;FlexDataID=75475&amp;amp;PageID=1</w:t>
      </w:r>
    </w:p>
    <w:p w14:paraId="39F63C39" w14:textId="77777777" w:rsidR="00870935" w:rsidRDefault="00870935" w:rsidP="00CC4D04">
      <w:pPr>
        <w:spacing w:after="0"/>
        <w:rPr>
          <w:lang w:val="es-MX"/>
        </w:rPr>
      </w:pPr>
    </w:p>
    <w:p w14:paraId="7D152B4F" w14:textId="73B4DF8A" w:rsidR="00CC4D04" w:rsidRPr="00870935" w:rsidRDefault="007B0A5E" w:rsidP="00CC4D04">
      <w:pPr>
        <w:spacing w:after="0"/>
        <w:rPr>
          <w:lang w:val="es-MX"/>
        </w:rPr>
      </w:pPr>
      <w:r>
        <w:rPr>
          <w:lang w:val="es-MX"/>
        </w:rPr>
        <w:t xml:space="preserve">De la pagina de </w:t>
      </w:r>
      <w:r w:rsidR="00CC4D04" w:rsidRPr="007B0A5E">
        <w:rPr>
          <w:color w:val="FF0000"/>
          <w:lang w:val="es-MX"/>
        </w:rPr>
        <w:t>TUSD</w:t>
      </w:r>
    </w:p>
    <w:p w14:paraId="302B62F2" w14:textId="15FCF714" w:rsidR="00CC4D04" w:rsidRPr="00870935" w:rsidRDefault="00CC4D04" w:rsidP="00870935">
      <w:pPr>
        <w:pStyle w:val="ListParagraph"/>
        <w:numPr>
          <w:ilvl w:val="0"/>
          <w:numId w:val="2"/>
        </w:numPr>
        <w:spacing w:after="0"/>
        <w:rPr>
          <w:color w:val="2E74B5" w:themeColor="accent5" w:themeShade="BF"/>
          <w:u w:val="single"/>
          <w:lang w:val="es-MX"/>
        </w:rPr>
      </w:pPr>
      <w:r w:rsidRPr="00870935">
        <w:rPr>
          <w:color w:val="2E74B5" w:themeColor="accent5" w:themeShade="BF"/>
          <w:u w:val="single"/>
          <w:lang w:val="es-MX"/>
        </w:rPr>
        <w:t>http://www.tusd1.org/GrabAndGo</w:t>
      </w:r>
    </w:p>
    <w:p w14:paraId="51E422E3" w14:textId="77777777" w:rsidR="00870935" w:rsidRDefault="00870935" w:rsidP="00CC4D04">
      <w:pPr>
        <w:spacing w:after="0"/>
      </w:pPr>
    </w:p>
    <w:p w14:paraId="0B7FB176" w14:textId="31272F0B" w:rsidR="00CC4D04" w:rsidRPr="007B0A5E" w:rsidRDefault="007B0A5E" w:rsidP="00CC4D04">
      <w:pPr>
        <w:spacing w:after="0"/>
        <w:rPr>
          <w:lang w:val="es-MX"/>
        </w:rPr>
      </w:pPr>
      <w:r w:rsidRPr="007B0A5E">
        <w:rPr>
          <w:lang w:val="es-MX"/>
        </w:rPr>
        <w:t xml:space="preserve">De la pagina de </w:t>
      </w:r>
      <w:r w:rsidR="00CC4D04" w:rsidRPr="007B0A5E">
        <w:rPr>
          <w:color w:val="FF0000"/>
          <w:lang w:val="es-MX"/>
        </w:rPr>
        <w:t>Sahuarita</w:t>
      </w:r>
      <w:r w:rsidR="00CC4D04" w:rsidRPr="007B0A5E">
        <w:rPr>
          <w:lang w:val="es-MX"/>
        </w:rPr>
        <w:t>:</w:t>
      </w:r>
    </w:p>
    <w:p w14:paraId="3CC7C3A6" w14:textId="2182AE9E" w:rsidR="00CC4D04" w:rsidRDefault="00870935" w:rsidP="00870935">
      <w:pPr>
        <w:pStyle w:val="ListParagraph"/>
        <w:numPr>
          <w:ilvl w:val="0"/>
          <w:numId w:val="2"/>
        </w:numPr>
        <w:spacing w:after="0"/>
        <w:rPr>
          <w:lang w:val="es-MX"/>
        </w:rPr>
      </w:pPr>
      <w:r w:rsidRPr="009D34F5">
        <w:rPr>
          <w:lang w:val="es-MX"/>
        </w:rPr>
        <w:t>Empezando el dia Lunes 23 de Marzo</w:t>
      </w:r>
      <w:r w:rsidR="009D34F5" w:rsidRPr="009D34F5">
        <w:rPr>
          <w:lang w:val="es-MX"/>
        </w:rPr>
        <w:t>, el Distrito Escolar de Sah</w:t>
      </w:r>
      <w:r w:rsidR="009D34F5">
        <w:rPr>
          <w:lang w:val="es-MX"/>
        </w:rPr>
        <w:t>u</w:t>
      </w:r>
      <w:r w:rsidR="009D34F5" w:rsidRPr="009D34F5">
        <w:rPr>
          <w:lang w:val="es-MX"/>
        </w:rPr>
        <w:t>arita estara ofre</w:t>
      </w:r>
      <w:r w:rsidR="009D34F5">
        <w:rPr>
          <w:lang w:val="es-MX"/>
        </w:rPr>
        <w:t>ciendo servicios de comida en la acera para ninos de 1-18 a</w:t>
      </w:r>
      <w:r w:rsidR="009D34F5" w:rsidRPr="009D34F5">
        <w:rPr>
          <w:lang w:val="es-MX"/>
        </w:rPr>
        <w:t>ñ</w:t>
      </w:r>
      <w:r w:rsidR="009D34F5">
        <w:rPr>
          <w:lang w:val="es-MX"/>
        </w:rPr>
        <w:t>os en dos locaciones. Los sitios, enlistados abajo, estaran abiertos de</w:t>
      </w:r>
      <w:r w:rsidR="009D34F5" w:rsidRPr="007B0A5E">
        <w:rPr>
          <w:b/>
          <w:bCs/>
          <w:lang w:val="es-MX"/>
        </w:rPr>
        <w:t xml:space="preserve"> 11 am a 1 pm,</w:t>
      </w:r>
      <w:r w:rsidR="009D34F5">
        <w:rPr>
          <w:lang w:val="es-MX"/>
        </w:rPr>
        <w:t xml:space="preserve"> lunes a viernes por la duracion de la clausura escolar. </w:t>
      </w:r>
    </w:p>
    <w:p w14:paraId="2D012A92" w14:textId="77777777" w:rsidR="007B0A5E" w:rsidRDefault="007B0A5E" w:rsidP="009D34F5">
      <w:pPr>
        <w:pStyle w:val="ListParagraph"/>
        <w:spacing w:after="0"/>
        <w:rPr>
          <w:b/>
          <w:bCs/>
        </w:rPr>
      </w:pPr>
    </w:p>
    <w:p w14:paraId="54C27FC8" w14:textId="4744947C" w:rsidR="009D34F5" w:rsidRPr="009D34F5" w:rsidRDefault="009D34F5" w:rsidP="009D34F5">
      <w:pPr>
        <w:pStyle w:val="ListParagraph"/>
        <w:spacing w:after="0"/>
      </w:pPr>
      <w:r w:rsidRPr="007B0A5E">
        <w:rPr>
          <w:b/>
          <w:bCs/>
        </w:rPr>
        <w:t xml:space="preserve">* </w:t>
      </w:r>
      <w:r w:rsidRPr="007B0A5E">
        <w:rPr>
          <w:b/>
          <w:bCs/>
        </w:rPr>
        <w:t>Wrightson Ridge School</w:t>
      </w:r>
      <w:r w:rsidRPr="009D34F5">
        <w:t>, 16325 S Rancho Sahuarita Blvd, Sahuarita, AZ 85629</w:t>
      </w:r>
    </w:p>
    <w:p w14:paraId="2D719EF8" w14:textId="4F146B2D" w:rsidR="009D34F5" w:rsidRDefault="009D34F5" w:rsidP="009D34F5">
      <w:pPr>
        <w:pStyle w:val="ListParagraph"/>
        <w:spacing w:after="0"/>
      </w:pPr>
      <w:r w:rsidRPr="007B0A5E">
        <w:rPr>
          <w:b/>
          <w:bCs/>
        </w:rPr>
        <w:t>*</w:t>
      </w:r>
      <w:proofErr w:type="spellStart"/>
      <w:r w:rsidRPr="007B0A5E">
        <w:rPr>
          <w:b/>
          <w:bCs/>
        </w:rPr>
        <w:t>Sopori</w:t>
      </w:r>
      <w:proofErr w:type="spellEnd"/>
      <w:r w:rsidRPr="007B0A5E">
        <w:rPr>
          <w:b/>
          <w:bCs/>
        </w:rPr>
        <w:t xml:space="preserve"> Elementary School</w:t>
      </w:r>
      <w:r w:rsidRPr="009D34F5">
        <w:t xml:space="preserve">, 5000 W </w:t>
      </w:r>
      <w:proofErr w:type="spellStart"/>
      <w:r w:rsidRPr="009D34F5">
        <w:t>Arivaca</w:t>
      </w:r>
      <w:proofErr w:type="spellEnd"/>
      <w:r w:rsidRPr="009D34F5">
        <w:t xml:space="preserve"> Rd, Amado, AZ 85645</w:t>
      </w:r>
    </w:p>
    <w:p w14:paraId="5D6073F7" w14:textId="60849916" w:rsidR="009D34F5" w:rsidRPr="009D34F5" w:rsidRDefault="009D34F5" w:rsidP="009D34F5">
      <w:pPr>
        <w:pStyle w:val="ListParagraph"/>
        <w:spacing w:after="0"/>
        <w:rPr>
          <w:lang w:val="es-MX"/>
        </w:rPr>
      </w:pPr>
      <w:r w:rsidRPr="009D34F5">
        <w:rPr>
          <w:lang w:val="es-MX"/>
        </w:rPr>
        <w:t>Cada alimento para llevar i</w:t>
      </w:r>
      <w:r>
        <w:rPr>
          <w:lang w:val="es-MX"/>
        </w:rPr>
        <w:t xml:space="preserve">ncluira comida </w:t>
      </w:r>
      <w:r w:rsidR="00935741">
        <w:rPr>
          <w:lang w:val="es-MX"/>
        </w:rPr>
        <w:t xml:space="preserve">y desayuno para la manana siguiente y no tendra costo, independientemente del estado de elegibilidad de comida. Los ninos no tienen que ser estudiantes en el distrito para recibir comidas, sin embargo, tienen que estar presentes para recibir el alimento.  </w:t>
      </w:r>
    </w:p>
    <w:p w14:paraId="79CAD7BD" w14:textId="77777777" w:rsidR="00CC4D04" w:rsidRDefault="00CC4D04" w:rsidP="00CC4D04">
      <w:pPr>
        <w:spacing w:after="0"/>
      </w:pPr>
    </w:p>
    <w:p w14:paraId="75C36192" w14:textId="59F1D7D4" w:rsidR="00CC4D04" w:rsidRDefault="00CC4D04" w:rsidP="00CC4D04">
      <w:pPr>
        <w:spacing w:after="0"/>
      </w:pPr>
      <w:r>
        <w:t>Sunnyside:</w:t>
      </w:r>
    </w:p>
    <w:p w14:paraId="2DF1CB64" w14:textId="1DF53135" w:rsidR="00935741" w:rsidRPr="007B0A5E" w:rsidRDefault="005C1967" w:rsidP="00935741">
      <w:pPr>
        <w:pStyle w:val="ListParagraph"/>
        <w:numPr>
          <w:ilvl w:val="0"/>
          <w:numId w:val="2"/>
        </w:numPr>
        <w:spacing w:after="0"/>
        <w:rPr>
          <w:b/>
          <w:bCs/>
          <w:lang w:val="es-MX"/>
        </w:rPr>
      </w:pPr>
      <w:r w:rsidRPr="007B0A5E">
        <w:rPr>
          <w:b/>
          <w:bCs/>
          <w:lang w:val="es-MX"/>
        </w:rPr>
        <w:t>D</w:t>
      </w:r>
      <w:r w:rsidR="00935741" w:rsidRPr="007B0A5E">
        <w:rPr>
          <w:b/>
          <w:bCs/>
          <w:lang w:val="es-MX"/>
        </w:rPr>
        <w:t>esayuno y comida para</w:t>
      </w:r>
      <w:r w:rsidRPr="007B0A5E">
        <w:rPr>
          <w:b/>
          <w:bCs/>
          <w:lang w:val="es-MX"/>
        </w:rPr>
        <w:t xml:space="preserve"> llevar para </w:t>
      </w:r>
      <w:r w:rsidR="00935741" w:rsidRPr="007B0A5E">
        <w:rPr>
          <w:b/>
          <w:bCs/>
          <w:lang w:val="es-MX"/>
        </w:rPr>
        <w:t xml:space="preserve"> todos los ninos de edades 1-18. Empezando el dia Lunes 23 de Marzo, las familias puedes visitar las siguientes escuelas para recibir comida de 7:30 a 10 am.</w:t>
      </w:r>
    </w:p>
    <w:p w14:paraId="3E6D0BA4" w14:textId="77777777" w:rsidR="00935741" w:rsidRDefault="00935741" w:rsidP="00CC4D04">
      <w:pPr>
        <w:spacing w:after="0"/>
      </w:pPr>
    </w:p>
    <w:p w14:paraId="0B5FF16D" w14:textId="537EB185" w:rsidR="00CC4D04" w:rsidRDefault="00CC4D04" w:rsidP="00CC4D04">
      <w:pPr>
        <w:spacing w:after="0"/>
      </w:pPr>
      <w:r>
        <w:t xml:space="preserve">o </w:t>
      </w:r>
      <w:proofErr w:type="spellStart"/>
      <w:r>
        <w:t>Craycroft</w:t>
      </w:r>
      <w:proofErr w:type="spellEnd"/>
      <w:r>
        <w:t xml:space="preserve"> Elementary School</w:t>
      </w:r>
    </w:p>
    <w:p w14:paraId="7ABDACB3" w14:textId="77777777" w:rsidR="00CC4D04" w:rsidRDefault="00CC4D04" w:rsidP="00CC4D04">
      <w:pPr>
        <w:spacing w:after="0"/>
      </w:pPr>
      <w:r>
        <w:t>o Drexel Elementary School</w:t>
      </w:r>
    </w:p>
    <w:p w14:paraId="59974184" w14:textId="77777777" w:rsidR="00CC4D04" w:rsidRDefault="00CC4D04" w:rsidP="00CC4D04">
      <w:pPr>
        <w:spacing w:after="0"/>
      </w:pPr>
      <w:r>
        <w:t>o Elvira Elementary School</w:t>
      </w:r>
    </w:p>
    <w:p w14:paraId="1AB953C6" w14:textId="77777777" w:rsidR="00CC4D04" w:rsidRDefault="00CC4D04" w:rsidP="00CC4D04">
      <w:pPr>
        <w:spacing w:after="0"/>
      </w:pPr>
      <w:r>
        <w:t>o Los Amigos Elementary School</w:t>
      </w:r>
    </w:p>
    <w:p w14:paraId="52CF9F35" w14:textId="77777777" w:rsidR="00CC4D04" w:rsidRDefault="00CC4D04" w:rsidP="00CC4D04">
      <w:pPr>
        <w:spacing w:after="0"/>
      </w:pPr>
      <w:r>
        <w:t>o Mission Manor Elementary School</w:t>
      </w:r>
    </w:p>
    <w:p w14:paraId="021B8AA6" w14:textId="77777777" w:rsidR="00CC4D04" w:rsidRDefault="00CC4D04" w:rsidP="00CC4D04">
      <w:pPr>
        <w:spacing w:after="0"/>
      </w:pPr>
    </w:p>
    <w:p w14:paraId="009FCEC1" w14:textId="199F7EDC" w:rsidR="00CC4D04" w:rsidRPr="00935741" w:rsidRDefault="00935741" w:rsidP="00935741">
      <w:pPr>
        <w:spacing w:after="0"/>
        <w:rPr>
          <w:lang w:val="es-MX"/>
        </w:rPr>
      </w:pPr>
      <w:r w:rsidRPr="007B0A5E">
        <w:rPr>
          <w:b/>
          <w:bCs/>
          <w:lang w:val="es-MX"/>
        </w:rPr>
        <w:t>Por favor sepa que los alimentos son para llevar, para que los coma en su casa</w:t>
      </w:r>
      <w:r w:rsidRPr="00935741">
        <w:rPr>
          <w:lang w:val="es-MX"/>
        </w:rPr>
        <w:t>.</w:t>
      </w:r>
      <w:r>
        <w:rPr>
          <w:lang w:val="es-MX"/>
        </w:rPr>
        <w:t xml:space="preserve"> </w:t>
      </w:r>
      <w:r w:rsidRPr="00935741">
        <w:rPr>
          <w:lang w:val="es-MX"/>
        </w:rPr>
        <w:t>Si usted se presenta a recoger almuerzo, puede recoger comida en la misma visita.</w:t>
      </w:r>
      <w:r>
        <w:rPr>
          <w:lang w:val="es-MX"/>
        </w:rPr>
        <w:t xml:space="preserve"> </w:t>
      </w:r>
      <w:r w:rsidRPr="00935741">
        <w:rPr>
          <w:lang w:val="es-MX"/>
        </w:rPr>
        <w:t>Padres y estudiantes no estaran permitidos que se queden a comer.</w:t>
      </w:r>
      <w:r>
        <w:rPr>
          <w:lang w:val="es-MX"/>
        </w:rPr>
        <w:t xml:space="preserve"> </w:t>
      </w:r>
      <w:r w:rsidRPr="00935741">
        <w:rPr>
          <w:lang w:val="es-MX"/>
        </w:rPr>
        <w:t>Las familias no se tienen que registrar para recibir alimentos y no hay requerimien</w:t>
      </w:r>
      <w:r>
        <w:rPr>
          <w:lang w:val="es-MX"/>
        </w:rPr>
        <w:t xml:space="preserve">to de ingresos economicos. </w:t>
      </w:r>
    </w:p>
    <w:p w14:paraId="508ABD9D" w14:textId="77777777" w:rsidR="00CC4D04" w:rsidRPr="00935741" w:rsidRDefault="00CC4D04" w:rsidP="00CC4D04">
      <w:pPr>
        <w:spacing w:after="0"/>
        <w:rPr>
          <w:lang w:val="es-MX"/>
        </w:rPr>
      </w:pPr>
    </w:p>
    <w:p w14:paraId="22976A5A" w14:textId="77777777" w:rsidR="005C1967" w:rsidRDefault="005C1967" w:rsidP="00CC4D04">
      <w:pPr>
        <w:spacing w:after="0"/>
      </w:pPr>
    </w:p>
    <w:p w14:paraId="5EFF020A" w14:textId="77777777" w:rsidR="005C1967" w:rsidRDefault="005C1967" w:rsidP="00CC4D04">
      <w:pPr>
        <w:spacing w:after="0"/>
      </w:pPr>
    </w:p>
    <w:p w14:paraId="6A1400F4" w14:textId="77777777" w:rsidR="005C1967" w:rsidRDefault="005C1967" w:rsidP="00CC4D04">
      <w:pPr>
        <w:spacing w:after="0"/>
      </w:pPr>
    </w:p>
    <w:p w14:paraId="75992376" w14:textId="6D8ECEEA" w:rsidR="00CC4D04" w:rsidRPr="007B0A5E" w:rsidRDefault="007B0A5E" w:rsidP="00CC4D04">
      <w:pPr>
        <w:spacing w:after="0"/>
        <w:rPr>
          <w:lang w:val="es-MX"/>
        </w:rPr>
      </w:pPr>
      <w:r w:rsidRPr="007B0A5E">
        <w:rPr>
          <w:lang w:val="es-MX"/>
        </w:rPr>
        <w:t xml:space="preserve">De la pagina de </w:t>
      </w:r>
      <w:r w:rsidR="00CC4D04" w:rsidRPr="007B0A5E">
        <w:rPr>
          <w:color w:val="FF0000"/>
          <w:lang w:val="es-MX"/>
        </w:rPr>
        <w:t>Flowing Wells</w:t>
      </w:r>
      <w:r w:rsidR="00CC4D04" w:rsidRPr="007B0A5E">
        <w:rPr>
          <w:lang w:val="es-MX"/>
        </w:rPr>
        <w:t>:</w:t>
      </w:r>
    </w:p>
    <w:p w14:paraId="04F60B3B" w14:textId="3117DC16" w:rsidR="00CC4D04" w:rsidRDefault="005C1967" w:rsidP="00CC4D04">
      <w:pPr>
        <w:pStyle w:val="ListParagraph"/>
        <w:numPr>
          <w:ilvl w:val="0"/>
          <w:numId w:val="2"/>
        </w:numPr>
        <w:spacing w:after="0"/>
        <w:rPr>
          <w:lang w:val="es-MX"/>
        </w:rPr>
      </w:pPr>
      <w:r w:rsidRPr="005C1967">
        <w:rPr>
          <w:lang w:val="es-MX"/>
        </w:rPr>
        <w:t>Desayuno y comida continuara estando disponible para cualquier persona de 18 a</w:t>
      </w:r>
      <w:r w:rsidRPr="005C1967">
        <w:rPr>
          <w:lang w:val="es-MX"/>
        </w:rPr>
        <w:t>ñ</w:t>
      </w:r>
      <w:r w:rsidRPr="005C1967">
        <w:rPr>
          <w:lang w:val="es-MX"/>
        </w:rPr>
        <w:t>os y mas chicos.</w:t>
      </w:r>
      <w:r>
        <w:rPr>
          <w:lang w:val="es-MX"/>
        </w:rPr>
        <w:t xml:space="preserve"> </w:t>
      </w:r>
      <w:r w:rsidRPr="005C1967">
        <w:rPr>
          <w:lang w:val="es-MX"/>
        </w:rPr>
        <w:t>Las comidas solo disponibles para llevar, seran distribuidas en c</w:t>
      </w:r>
      <w:r>
        <w:rPr>
          <w:lang w:val="es-MX"/>
        </w:rPr>
        <w:t>ada Elementary School, en Flowing Wells Junior High School, y Flowing Wells High School esta semana</w:t>
      </w:r>
      <w:r w:rsidR="007B0A5E">
        <w:rPr>
          <w:lang w:val="es-MX"/>
        </w:rPr>
        <w:t>. Con desayuno servido de 7:30 a 8:30 y comida disponible apartir de la 1 pm.</w:t>
      </w:r>
    </w:p>
    <w:p w14:paraId="7B62FE0C" w14:textId="56843BE1" w:rsidR="007B0A5E" w:rsidRDefault="007B0A5E" w:rsidP="007B0A5E">
      <w:pPr>
        <w:spacing w:after="0"/>
        <w:rPr>
          <w:lang w:val="es-MX"/>
        </w:rPr>
      </w:pPr>
    </w:p>
    <w:p w14:paraId="29F9FAE2" w14:textId="00E50288" w:rsidR="007B0A5E" w:rsidRDefault="007B0A5E" w:rsidP="007B0A5E">
      <w:pPr>
        <w:spacing w:after="0"/>
        <w:rPr>
          <w:lang w:val="es-MX"/>
        </w:rPr>
      </w:pPr>
      <w:r w:rsidRPr="007B0A5E">
        <w:rPr>
          <w:lang w:val="es-MX"/>
        </w:rPr>
        <w:t xml:space="preserve">Del </w:t>
      </w:r>
      <w:r w:rsidRPr="007B0A5E">
        <w:rPr>
          <w:color w:val="FF0000"/>
          <w:lang w:val="es-MX"/>
        </w:rPr>
        <w:t xml:space="preserve">Banco Comunitario de Alimentos </w:t>
      </w:r>
      <w:r>
        <w:rPr>
          <w:lang w:val="es-MX"/>
        </w:rPr>
        <w:t xml:space="preserve">(Community Food Bank): </w:t>
      </w:r>
    </w:p>
    <w:p w14:paraId="6C9EBB9F" w14:textId="5C7C9872" w:rsidR="007B0A5E" w:rsidRDefault="007B0A5E" w:rsidP="007B0A5E">
      <w:pPr>
        <w:spacing w:after="0"/>
        <w:rPr>
          <w:lang w:val="es-MX"/>
        </w:rPr>
      </w:pPr>
    </w:p>
    <w:p w14:paraId="32F12E99" w14:textId="661A4D57" w:rsidR="004E4DA1" w:rsidRDefault="004E4DA1" w:rsidP="004E4DA1">
      <w:pPr>
        <w:pStyle w:val="ListParagraph"/>
        <w:numPr>
          <w:ilvl w:val="0"/>
          <w:numId w:val="6"/>
        </w:numPr>
        <w:spacing w:after="0"/>
        <w:rPr>
          <w:lang w:val="es-MX"/>
        </w:rPr>
      </w:pPr>
      <w:r>
        <w:rPr>
          <w:lang w:val="es-MX"/>
        </w:rPr>
        <w:t>Estamos cambiando la distribucion de alimentos en nuestra locacion de Country Club en Tucson y nuestra locacion en Marana a ventanilla para limitar contacto de persona a persona.</w:t>
      </w:r>
    </w:p>
    <w:p w14:paraId="7348F8C7" w14:textId="75E1A30B" w:rsidR="007B0A5E" w:rsidRPr="004E4DA1" w:rsidRDefault="004E4DA1" w:rsidP="007B0A5E">
      <w:pPr>
        <w:pStyle w:val="ListParagraph"/>
        <w:numPr>
          <w:ilvl w:val="0"/>
          <w:numId w:val="6"/>
        </w:numPr>
        <w:spacing w:after="0"/>
        <w:rPr>
          <w:lang w:val="es-MX"/>
        </w:rPr>
      </w:pPr>
      <w:r>
        <w:rPr>
          <w:lang w:val="es-MX"/>
        </w:rPr>
        <w:t xml:space="preserve">Estanos temporalmente ajustando nuestras horas de servicio en nuestras locaciones </w:t>
      </w:r>
      <w:r>
        <w:rPr>
          <w:lang w:val="es-MX"/>
        </w:rPr>
        <w:fldChar w:fldCharType="begin"/>
      </w:r>
      <w:r>
        <w:rPr>
          <w:lang w:val="es-MX"/>
        </w:rPr>
        <w:instrText xml:space="preserve"> HYPERLINK "https://www.communityfoodbank.org/Locations" </w:instrText>
      </w:r>
      <w:r>
        <w:rPr>
          <w:lang w:val="es-MX"/>
        </w:rPr>
      </w:r>
      <w:r>
        <w:rPr>
          <w:lang w:val="es-MX"/>
        </w:rPr>
        <w:fldChar w:fldCharType="separate"/>
      </w:r>
      <w:r w:rsidRPr="004E4DA1">
        <w:rPr>
          <w:rStyle w:val="Hyperlink"/>
          <w:lang w:val="es-MX"/>
        </w:rPr>
        <w:t>Vea locaciones y servicios aqui</w:t>
      </w:r>
      <w:r>
        <w:rPr>
          <w:lang w:val="es-MX"/>
        </w:rPr>
        <w:fldChar w:fldCharType="end"/>
      </w:r>
      <w:r>
        <w:rPr>
          <w:lang w:val="es-MX"/>
        </w:rPr>
        <w:t>.</w:t>
      </w:r>
    </w:p>
    <w:p w14:paraId="3E2EEA8E" w14:textId="2AFA698A" w:rsidR="007B0A5E" w:rsidRPr="004E4DA1" w:rsidRDefault="007B0A5E" w:rsidP="007B0A5E">
      <w:pPr>
        <w:spacing w:after="0"/>
      </w:pPr>
    </w:p>
    <w:p w14:paraId="68B8EE9C" w14:textId="0E4499C0" w:rsidR="007B0A5E" w:rsidRPr="004E4DA1" w:rsidRDefault="004E4DA1" w:rsidP="004E4DA1">
      <w:pPr>
        <w:pStyle w:val="Default"/>
        <w:spacing w:line="280" w:lineRule="atLeast"/>
        <w:rPr>
          <w:rFonts w:ascii="Times" w:hAnsi="Times"/>
          <w:sz w:val="24"/>
          <w:szCs w:val="24"/>
          <w:lang w:val="es-MX"/>
        </w:rPr>
      </w:pPr>
      <w:r w:rsidRPr="004E4DA1">
        <w:rPr>
          <w:rStyle w:val="None"/>
          <w:rFonts w:ascii="Times" w:hAnsi="Times"/>
          <w:b/>
          <w:bCs/>
          <w:sz w:val="24"/>
          <w:szCs w:val="24"/>
          <w:lang w:val="es-MX"/>
        </w:rPr>
        <w:t xml:space="preserve">                       </w:t>
      </w:r>
      <w:r w:rsidR="007B0A5E" w:rsidRPr="004E4DA1">
        <w:rPr>
          <w:rStyle w:val="None"/>
          <w:rFonts w:ascii="Times" w:hAnsi="Times"/>
          <w:b/>
          <w:bCs/>
          <w:sz w:val="24"/>
          <w:szCs w:val="24"/>
          <w:lang w:val="es-MX"/>
        </w:rPr>
        <w:t>Tucson:</w:t>
      </w:r>
      <w:r w:rsidR="007B0A5E" w:rsidRPr="004E4DA1">
        <w:rPr>
          <w:rStyle w:val="NoneA"/>
          <w:rFonts w:ascii="Times" w:hAnsi="Times"/>
          <w:sz w:val="24"/>
          <w:szCs w:val="24"/>
          <w:lang w:val="es-MX"/>
        </w:rPr>
        <w:t xml:space="preserve"> </w:t>
      </w:r>
      <w:r w:rsidRPr="004E4DA1">
        <w:rPr>
          <w:rStyle w:val="NoneA"/>
          <w:rFonts w:ascii="Times" w:hAnsi="Times"/>
          <w:sz w:val="24"/>
          <w:szCs w:val="24"/>
          <w:lang w:val="es-MX"/>
        </w:rPr>
        <w:t>Efectivo inmediatamente</w:t>
      </w:r>
      <w:r w:rsidR="007B0A5E" w:rsidRPr="004E4DA1">
        <w:rPr>
          <w:rStyle w:val="NoneA"/>
          <w:rFonts w:ascii="Times" w:hAnsi="Times"/>
          <w:sz w:val="24"/>
          <w:szCs w:val="24"/>
          <w:lang w:val="es-MX"/>
        </w:rPr>
        <w:t xml:space="preserve">, </w:t>
      </w:r>
      <w:r w:rsidRPr="004E4DA1">
        <w:rPr>
          <w:rStyle w:val="NoneA"/>
          <w:rFonts w:ascii="Times" w:hAnsi="Times"/>
          <w:sz w:val="24"/>
          <w:szCs w:val="24"/>
          <w:lang w:val="es-MX"/>
        </w:rPr>
        <w:t>ma</w:t>
      </w:r>
      <w:r>
        <w:rPr>
          <w:rStyle w:val="NoneA"/>
          <w:rFonts w:ascii="Times" w:hAnsi="Times"/>
          <w:sz w:val="24"/>
          <w:szCs w:val="24"/>
          <w:lang w:val="es-MX"/>
        </w:rPr>
        <w:t>rtes-Viernes de</w:t>
      </w:r>
      <w:r w:rsidR="007B0A5E" w:rsidRPr="004E4DA1">
        <w:rPr>
          <w:rStyle w:val="NoneA"/>
          <w:rFonts w:ascii="Times" w:hAnsi="Times"/>
          <w:sz w:val="24"/>
          <w:szCs w:val="24"/>
          <w:lang w:val="es-MX"/>
        </w:rPr>
        <w:t xml:space="preserve"> 9:00am - 1:00pm</w:t>
      </w:r>
    </w:p>
    <w:p w14:paraId="19A6D2C1" w14:textId="73AD8271" w:rsidR="007B0A5E" w:rsidRPr="004E4DA1" w:rsidRDefault="007B0A5E" w:rsidP="007B0A5E">
      <w:pPr>
        <w:pStyle w:val="Default"/>
        <w:numPr>
          <w:ilvl w:val="1"/>
          <w:numId w:val="4"/>
        </w:numPr>
        <w:spacing w:line="280" w:lineRule="atLeast"/>
        <w:rPr>
          <w:rFonts w:ascii="Times" w:hAnsi="Times"/>
          <w:sz w:val="24"/>
          <w:szCs w:val="24"/>
          <w:lang w:val="es-MX"/>
        </w:rPr>
      </w:pPr>
      <w:r w:rsidRPr="004E4DA1">
        <w:rPr>
          <w:rStyle w:val="None"/>
          <w:rFonts w:ascii="Times" w:hAnsi="Times"/>
          <w:b/>
          <w:bCs/>
          <w:sz w:val="24"/>
          <w:szCs w:val="24"/>
          <w:lang w:val="es-MX"/>
        </w:rPr>
        <w:t>Marana:</w:t>
      </w:r>
      <w:r w:rsidRPr="004E4DA1">
        <w:rPr>
          <w:rStyle w:val="NoneA"/>
          <w:rFonts w:ascii="Times" w:hAnsi="Times"/>
          <w:sz w:val="24"/>
          <w:szCs w:val="24"/>
          <w:lang w:val="es-MX"/>
        </w:rPr>
        <w:t xml:space="preserve"> </w:t>
      </w:r>
      <w:r w:rsidR="004E4DA1" w:rsidRPr="004E4DA1">
        <w:rPr>
          <w:rStyle w:val="NoneA"/>
          <w:rFonts w:ascii="Times" w:hAnsi="Times"/>
          <w:sz w:val="24"/>
          <w:szCs w:val="24"/>
          <w:lang w:val="es-MX"/>
        </w:rPr>
        <w:t>Efectivo Miercoles 25 de Marzo</w:t>
      </w:r>
      <w:r w:rsidRPr="004E4DA1">
        <w:rPr>
          <w:rStyle w:val="NoneA"/>
          <w:rFonts w:ascii="Times" w:hAnsi="Times"/>
          <w:sz w:val="24"/>
          <w:szCs w:val="24"/>
          <w:lang w:val="es-MX"/>
        </w:rPr>
        <w:t xml:space="preserve">, </w:t>
      </w:r>
      <w:r w:rsidR="004E4DA1" w:rsidRPr="004E4DA1">
        <w:rPr>
          <w:rStyle w:val="NoneA"/>
          <w:rFonts w:ascii="Times" w:hAnsi="Times"/>
          <w:sz w:val="24"/>
          <w:szCs w:val="24"/>
          <w:lang w:val="es-MX"/>
        </w:rPr>
        <w:t>Martes, Jueves y Viernes de</w:t>
      </w:r>
      <w:r w:rsidRPr="004E4DA1">
        <w:rPr>
          <w:rStyle w:val="NoneA"/>
          <w:rFonts w:ascii="Times" w:hAnsi="Times"/>
          <w:sz w:val="24"/>
          <w:szCs w:val="24"/>
          <w:lang w:val="es-MX"/>
        </w:rPr>
        <w:t xml:space="preserve">11:00am - 2:00pm </w:t>
      </w:r>
      <w:r w:rsidR="004E4DA1">
        <w:rPr>
          <w:rStyle w:val="NoneA"/>
          <w:rFonts w:ascii="Times" w:hAnsi="Times"/>
          <w:sz w:val="24"/>
          <w:szCs w:val="24"/>
          <w:lang w:val="es-MX"/>
        </w:rPr>
        <w:t xml:space="preserve">y Miercoles de </w:t>
      </w:r>
      <w:r w:rsidRPr="004E4DA1">
        <w:rPr>
          <w:rStyle w:val="NoneA"/>
          <w:rFonts w:ascii="Times" w:hAnsi="Times"/>
          <w:sz w:val="24"/>
          <w:szCs w:val="24"/>
          <w:lang w:val="es-MX"/>
        </w:rPr>
        <w:t xml:space="preserve"> 3:00pm - 6:00pm</w:t>
      </w:r>
    </w:p>
    <w:p w14:paraId="2FF00829" w14:textId="008CA249" w:rsidR="007B0A5E" w:rsidRPr="004E4DA1" w:rsidRDefault="007B0A5E" w:rsidP="007B0A5E">
      <w:pPr>
        <w:pStyle w:val="Default"/>
        <w:numPr>
          <w:ilvl w:val="1"/>
          <w:numId w:val="4"/>
        </w:numPr>
        <w:spacing w:line="280" w:lineRule="atLeast"/>
        <w:rPr>
          <w:rFonts w:ascii="Times" w:hAnsi="Times"/>
          <w:sz w:val="24"/>
          <w:szCs w:val="24"/>
          <w:lang w:val="es-MX"/>
        </w:rPr>
      </w:pPr>
      <w:r w:rsidRPr="004E4DA1">
        <w:rPr>
          <w:rStyle w:val="None"/>
          <w:rFonts w:ascii="Times" w:hAnsi="Times"/>
          <w:b/>
          <w:bCs/>
          <w:sz w:val="24"/>
          <w:szCs w:val="24"/>
          <w:lang w:val="es-MX"/>
        </w:rPr>
        <w:t>Amado:</w:t>
      </w:r>
      <w:r w:rsidRPr="004E4DA1">
        <w:rPr>
          <w:rStyle w:val="NoneA"/>
          <w:rFonts w:ascii="Times" w:hAnsi="Times"/>
          <w:sz w:val="24"/>
          <w:szCs w:val="24"/>
          <w:lang w:val="es-MX"/>
        </w:rPr>
        <w:t xml:space="preserve"> </w:t>
      </w:r>
      <w:r w:rsidR="004E4DA1" w:rsidRPr="004E4DA1">
        <w:rPr>
          <w:rStyle w:val="NoneA"/>
          <w:rFonts w:ascii="Times" w:hAnsi="Times"/>
          <w:sz w:val="24"/>
          <w:szCs w:val="24"/>
          <w:lang w:val="es-MX"/>
        </w:rPr>
        <w:t>Efectivo Martes 24 de Marzo, Jueves de</w:t>
      </w:r>
      <w:r w:rsidRPr="004E4DA1">
        <w:rPr>
          <w:rStyle w:val="NoneA"/>
          <w:rFonts w:ascii="Times" w:hAnsi="Times"/>
          <w:sz w:val="24"/>
          <w:szCs w:val="24"/>
          <w:lang w:val="es-MX"/>
        </w:rPr>
        <w:t xml:space="preserve"> 9:00am - 4:00pm</w:t>
      </w:r>
    </w:p>
    <w:p w14:paraId="2675E2C4" w14:textId="752CF174" w:rsidR="007B0A5E" w:rsidRPr="004E4DA1" w:rsidRDefault="007B0A5E" w:rsidP="007B0A5E">
      <w:pPr>
        <w:pStyle w:val="Default"/>
        <w:numPr>
          <w:ilvl w:val="1"/>
          <w:numId w:val="4"/>
        </w:numPr>
        <w:spacing w:line="280" w:lineRule="atLeast"/>
        <w:rPr>
          <w:rFonts w:ascii="Times" w:hAnsi="Times"/>
          <w:sz w:val="24"/>
          <w:szCs w:val="24"/>
          <w:lang w:val="es-MX"/>
        </w:rPr>
      </w:pPr>
      <w:r w:rsidRPr="004E4DA1">
        <w:rPr>
          <w:rStyle w:val="None"/>
          <w:rFonts w:ascii="Times" w:hAnsi="Times"/>
          <w:b/>
          <w:bCs/>
          <w:sz w:val="24"/>
          <w:szCs w:val="24"/>
          <w:lang w:val="es-MX"/>
        </w:rPr>
        <w:t>Green Valley:</w:t>
      </w:r>
      <w:r w:rsidR="004E4DA1" w:rsidRPr="004E4DA1">
        <w:rPr>
          <w:rStyle w:val="None"/>
          <w:rFonts w:ascii="Times" w:hAnsi="Times"/>
          <w:b/>
          <w:bCs/>
          <w:sz w:val="24"/>
          <w:szCs w:val="24"/>
          <w:lang w:val="es-MX"/>
        </w:rPr>
        <w:t xml:space="preserve"> </w:t>
      </w:r>
      <w:r w:rsidR="004E4DA1" w:rsidRPr="004E4DA1">
        <w:rPr>
          <w:rStyle w:val="None"/>
          <w:rFonts w:ascii="Times" w:hAnsi="Times"/>
          <w:sz w:val="24"/>
          <w:szCs w:val="24"/>
          <w:lang w:val="es-MX"/>
        </w:rPr>
        <w:t xml:space="preserve">Efectivo Martes 24 de Marzo, Martes de </w:t>
      </w:r>
      <w:r w:rsidRPr="004E4DA1">
        <w:rPr>
          <w:rStyle w:val="NoneA"/>
          <w:rFonts w:ascii="Times" w:hAnsi="Times"/>
          <w:sz w:val="24"/>
          <w:szCs w:val="24"/>
          <w:lang w:val="es-MX"/>
        </w:rPr>
        <w:t>10:00am - 4:00pm</w:t>
      </w:r>
      <w:r w:rsidR="004E4DA1" w:rsidRPr="004E4DA1">
        <w:rPr>
          <w:rStyle w:val="NoneA"/>
          <w:rFonts w:ascii="Times" w:hAnsi="Times"/>
          <w:sz w:val="24"/>
          <w:szCs w:val="24"/>
          <w:lang w:val="es-MX"/>
        </w:rPr>
        <w:t xml:space="preserve"> y Miercoles y Vi</w:t>
      </w:r>
      <w:r w:rsidR="004E4DA1">
        <w:rPr>
          <w:rStyle w:val="NoneA"/>
          <w:rFonts w:ascii="Times" w:hAnsi="Times"/>
          <w:sz w:val="24"/>
          <w:szCs w:val="24"/>
          <w:lang w:val="es-MX"/>
        </w:rPr>
        <w:t xml:space="preserve">ernes de </w:t>
      </w:r>
      <w:r w:rsidRPr="004E4DA1">
        <w:rPr>
          <w:rStyle w:val="NoneA"/>
          <w:rFonts w:ascii="Times" w:hAnsi="Times"/>
          <w:sz w:val="24"/>
          <w:szCs w:val="24"/>
          <w:lang w:val="es-MX"/>
        </w:rPr>
        <w:t>9:00am - 12:00pm</w:t>
      </w:r>
    </w:p>
    <w:p w14:paraId="138932D3" w14:textId="79C0D8BF" w:rsidR="007B0A5E" w:rsidRPr="004E4DA1" w:rsidRDefault="007B0A5E" w:rsidP="007B0A5E">
      <w:pPr>
        <w:pStyle w:val="Default"/>
        <w:numPr>
          <w:ilvl w:val="1"/>
          <w:numId w:val="4"/>
        </w:numPr>
        <w:spacing w:line="280" w:lineRule="atLeast"/>
        <w:rPr>
          <w:rFonts w:ascii="Times" w:hAnsi="Times"/>
          <w:sz w:val="24"/>
          <w:szCs w:val="24"/>
          <w:lang w:val="es-MX"/>
        </w:rPr>
      </w:pPr>
      <w:r w:rsidRPr="004E4DA1">
        <w:rPr>
          <w:rStyle w:val="None"/>
          <w:rFonts w:ascii="Times" w:hAnsi="Times"/>
          <w:b/>
          <w:bCs/>
          <w:sz w:val="24"/>
          <w:szCs w:val="24"/>
          <w:lang w:val="es-MX"/>
        </w:rPr>
        <w:t>Nogales:</w:t>
      </w:r>
      <w:r w:rsidRPr="004E4DA1">
        <w:rPr>
          <w:rStyle w:val="NoneA"/>
          <w:rFonts w:ascii="Times" w:hAnsi="Times"/>
          <w:sz w:val="24"/>
          <w:szCs w:val="24"/>
          <w:lang w:val="es-MX"/>
        </w:rPr>
        <w:t xml:space="preserve"> </w:t>
      </w:r>
      <w:r w:rsidR="004E4DA1" w:rsidRPr="004E4DA1">
        <w:rPr>
          <w:rStyle w:val="NoneA"/>
          <w:rFonts w:ascii="Times" w:hAnsi="Times"/>
          <w:sz w:val="24"/>
          <w:szCs w:val="24"/>
          <w:lang w:val="es-MX"/>
        </w:rPr>
        <w:t xml:space="preserve">Efectivo Martes 24 de Marzo, Martes, Jueves y Viernes de </w:t>
      </w:r>
      <w:r w:rsidRPr="004E4DA1">
        <w:rPr>
          <w:rStyle w:val="NoneA"/>
          <w:rFonts w:ascii="Times" w:hAnsi="Times"/>
          <w:sz w:val="24"/>
          <w:szCs w:val="24"/>
          <w:lang w:val="es-MX"/>
        </w:rPr>
        <w:t xml:space="preserve">9:00am - 12:00pm </w:t>
      </w:r>
      <w:r w:rsidR="004E4DA1" w:rsidRPr="004E4DA1">
        <w:rPr>
          <w:rStyle w:val="NoneA"/>
          <w:rFonts w:ascii="Times" w:hAnsi="Times"/>
          <w:sz w:val="24"/>
          <w:szCs w:val="24"/>
          <w:lang w:val="es-MX"/>
        </w:rPr>
        <w:t xml:space="preserve">y </w:t>
      </w:r>
      <w:r w:rsidR="004E4DA1">
        <w:rPr>
          <w:rStyle w:val="NoneA"/>
          <w:rFonts w:ascii="Times" w:hAnsi="Times"/>
          <w:sz w:val="24"/>
          <w:szCs w:val="24"/>
          <w:lang w:val="es-MX"/>
        </w:rPr>
        <w:t>Miercoles</w:t>
      </w:r>
      <w:r w:rsidRPr="004E4DA1">
        <w:rPr>
          <w:rStyle w:val="NoneA"/>
          <w:rFonts w:ascii="Times" w:hAnsi="Times"/>
          <w:sz w:val="24"/>
          <w:szCs w:val="24"/>
          <w:lang w:val="es-MX"/>
        </w:rPr>
        <w:t xml:space="preserve"> </w:t>
      </w:r>
      <w:r w:rsidR="004E4DA1">
        <w:rPr>
          <w:rStyle w:val="NoneA"/>
          <w:rFonts w:ascii="Times" w:hAnsi="Times"/>
          <w:sz w:val="24"/>
          <w:szCs w:val="24"/>
          <w:lang w:val="es-MX"/>
        </w:rPr>
        <w:t xml:space="preserve">de </w:t>
      </w:r>
      <w:r w:rsidRPr="004E4DA1">
        <w:rPr>
          <w:rStyle w:val="NoneA"/>
          <w:rFonts w:ascii="Times" w:hAnsi="Times"/>
          <w:sz w:val="24"/>
          <w:szCs w:val="24"/>
          <w:lang w:val="es-MX"/>
        </w:rPr>
        <w:t>9:00 - 10:00am (</w:t>
      </w:r>
      <w:r w:rsidR="004E4DA1">
        <w:rPr>
          <w:rStyle w:val="NoneA"/>
          <w:rFonts w:ascii="Times" w:hAnsi="Times"/>
          <w:sz w:val="24"/>
          <w:szCs w:val="24"/>
          <w:lang w:val="es-MX"/>
        </w:rPr>
        <w:t>SOLO ADULTOS MAYORES</w:t>
      </w:r>
      <w:r w:rsidRPr="004E4DA1">
        <w:rPr>
          <w:rStyle w:val="NoneA"/>
          <w:rFonts w:ascii="Times" w:hAnsi="Times"/>
          <w:sz w:val="24"/>
          <w:szCs w:val="24"/>
          <w:lang w:val="es-MX"/>
        </w:rPr>
        <w:t xml:space="preserve">); 10:00am - 2:00pm </w:t>
      </w:r>
      <w:r w:rsidR="004E4DA1">
        <w:rPr>
          <w:rStyle w:val="NoneA"/>
          <w:rFonts w:ascii="Times" w:hAnsi="Times"/>
          <w:sz w:val="24"/>
          <w:szCs w:val="24"/>
          <w:lang w:val="es-MX"/>
        </w:rPr>
        <w:t>para todos los demas visitantes</w:t>
      </w:r>
    </w:p>
    <w:p w14:paraId="116F9648" w14:textId="36760D26" w:rsidR="007B0A5E" w:rsidRDefault="004E4DA1" w:rsidP="007B0A5E">
      <w:pPr>
        <w:pStyle w:val="Default"/>
        <w:numPr>
          <w:ilvl w:val="0"/>
          <w:numId w:val="4"/>
        </w:numPr>
        <w:spacing w:line="280" w:lineRule="atLeast"/>
        <w:rPr>
          <w:rFonts w:ascii="Times" w:hAnsi="Times"/>
          <w:sz w:val="24"/>
          <w:szCs w:val="24"/>
        </w:rPr>
      </w:pPr>
      <w:proofErr w:type="spellStart"/>
      <w:r>
        <w:rPr>
          <w:rStyle w:val="NoneA"/>
          <w:rFonts w:ascii="Times" w:hAnsi="Times"/>
          <w:sz w:val="24"/>
          <w:szCs w:val="24"/>
        </w:rPr>
        <w:t>Nuestro</w:t>
      </w:r>
      <w:proofErr w:type="spellEnd"/>
      <w:r w:rsidR="007B0A5E">
        <w:rPr>
          <w:rStyle w:val="NoneA"/>
          <w:rFonts w:ascii="Times" w:hAnsi="Times"/>
          <w:sz w:val="24"/>
          <w:szCs w:val="24"/>
        </w:rPr>
        <w:t xml:space="preserve"> Santa Cruz River Farmers' Market </w:t>
      </w:r>
      <w:r>
        <w:rPr>
          <w:rStyle w:val="NoneA"/>
          <w:rFonts w:ascii="Times" w:hAnsi="Times"/>
          <w:sz w:val="24"/>
          <w:szCs w:val="24"/>
        </w:rPr>
        <w:t xml:space="preserve">los Jueves </w:t>
      </w:r>
      <w:proofErr w:type="spellStart"/>
      <w:r>
        <w:rPr>
          <w:rStyle w:val="NoneA"/>
          <w:rFonts w:ascii="Times" w:hAnsi="Times"/>
          <w:sz w:val="24"/>
          <w:szCs w:val="24"/>
        </w:rPr>
        <w:t>estara</w:t>
      </w:r>
      <w:proofErr w:type="spellEnd"/>
      <w:r>
        <w:rPr>
          <w:rStyle w:val="NoneA"/>
          <w:rFonts w:ascii="Times" w:hAnsi="Times"/>
          <w:sz w:val="24"/>
          <w:szCs w:val="24"/>
        </w:rPr>
        <w:t xml:space="preserve"> </w:t>
      </w:r>
      <w:proofErr w:type="spellStart"/>
      <w:r>
        <w:rPr>
          <w:rStyle w:val="NoneA"/>
          <w:rFonts w:ascii="Times" w:hAnsi="Times"/>
          <w:sz w:val="24"/>
          <w:szCs w:val="24"/>
        </w:rPr>
        <w:t>cambiando</w:t>
      </w:r>
      <w:proofErr w:type="spellEnd"/>
      <w:r>
        <w:rPr>
          <w:rStyle w:val="NoneA"/>
          <w:rFonts w:ascii="Times" w:hAnsi="Times"/>
          <w:sz w:val="24"/>
          <w:szCs w:val="24"/>
        </w:rPr>
        <w:t xml:space="preserve"> a </w:t>
      </w:r>
      <w:proofErr w:type="spellStart"/>
      <w:r>
        <w:rPr>
          <w:rStyle w:val="NoneA"/>
          <w:rFonts w:ascii="Times" w:hAnsi="Times"/>
          <w:sz w:val="24"/>
          <w:szCs w:val="24"/>
        </w:rPr>
        <w:t>ventanilla</w:t>
      </w:r>
      <w:proofErr w:type="spellEnd"/>
      <w:r>
        <w:rPr>
          <w:rStyle w:val="NoneA"/>
          <w:rFonts w:ascii="Times" w:hAnsi="Times"/>
          <w:sz w:val="24"/>
          <w:szCs w:val="24"/>
        </w:rPr>
        <w:t>.</w:t>
      </w:r>
    </w:p>
    <w:p w14:paraId="3F1B7312" w14:textId="1B1A4D76" w:rsidR="007B0A5E" w:rsidRPr="007B0A5E" w:rsidRDefault="007B0A5E" w:rsidP="007B0A5E">
      <w:pPr>
        <w:spacing w:after="0"/>
      </w:pPr>
    </w:p>
    <w:p w14:paraId="5B1A6C20" w14:textId="1FB2F3AD" w:rsidR="007B0A5E" w:rsidRPr="007B0A5E" w:rsidRDefault="007B0A5E" w:rsidP="007B0A5E">
      <w:pPr>
        <w:spacing w:after="0"/>
      </w:pPr>
    </w:p>
    <w:p w14:paraId="7D67BD38" w14:textId="77777777" w:rsidR="00D92301" w:rsidRPr="00D92301" w:rsidRDefault="00D92301" w:rsidP="00D92301">
      <w:pPr>
        <w:spacing w:after="0"/>
        <w:rPr>
          <w:b/>
          <w:bCs/>
          <w:sz w:val="36"/>
          <w:szCs w:val="36"/>
        </w:rPr>
      </w:pPr>
    </w:p>
    <w:p w14:paraId="2F3AE47A" w14:textId="0FD30AA1" w:rsidR="007B0A5E" w:rsidRPr="00D92301" w:rsidRDefault="00D92301" w:rsidP="00D92301">
      <w:pPr>
        <w:spacing w:after="0"/>
        <w:rPr>
          <w:b/>
          <w:bCs/>
          <w:sz w:val="36"/>
          <w:szCs w:val="36"/>
          <w:lang w:val="es-MX"/>
        </w:rPr>
      </w:pPr>
      <w:r w:rsidRPr="00D92301">
        <w:rPr>
          <w:b/>
          <w:bCs/>
          <w:sz w:val="36"/>
          <w:szCs w:val="36"/>
          <w:lang w:val="es-MX"/>
        </w:rPr>
        <w:t>*** Agencias comunitarias / Servicios de salud mental ***</w:t>
      </w:r>
    </w:p>
    <w:p w14:paraId="7423F30C" w14:textId="1E446A10" w:rsidR="00CC4D04" w:rsidRDefault="00CC4D04" w:rsidP="00CC4D04">
      <w:pPr>
        <w:spacing w:after="0"/>
      </w:pPr>
    </w:p>
    <w:p w14:paraId="22300793" w14:textId="4C85BBDC" w:rsidR="00CC4D04" w:rsidRPr="00D92301" w:rsidRDefault="00CC4D04" w:rsidP="00CC4D04">
      <w:pPr>
        <w:spacing w:after="0"/>
        <w:rPr>
          <w:lang w:val="es-MX"/>
        </w:rPr>
      </w:pPr>
      <w:r w:rsidRPr="00D92301">
        <w:rPr>
          <w:lang w:val="es-MX"/>
        </w:rPr>
        <w:t>CODAC: (</w:t>
      </w:r>
      <w:r w:rsidR="00D92301" w:rsidRPr="00D92301">
        <w:rPr>
          <w:lang w:val="es-MX"/>
        </w:rPr>
        <w:t>Cambios en operaciones</w:t>
      </w:r>
      <w:r w:rsidRPr="00D92301">
        <w:rPr>
          <w:lang w:val="es-MX"/>
        </w:rPr>
        <w:t>)</w:t>
      </w:r>
    </w:p>
    <w:p w14:paraId="279F61C1" w14:textId="3738050E" w:rsidR="00CC4D04" w:rsidRPr="00D92301" w:rsidRDefault="00D92301" w:rsidP="00CC4D04">
      <w:pPr>
        <w:spacing w:after="0"/>
        <w:rPr>
          <w:lang w:val="es-MX"/>
        </w:rPr>
      </w:pPr>
      <w:hyperlink r:id="rId5" w:history="1">
        <w:r w:rsidRPr="00D92301">
          <w:rPr>
            <w:rStyle w:val="Hyperlink"/>
            <w:lang w:val="es-MX"/>
          </w:rPr>
          <w:t>http://www.codac.org/member-information/covid-19-update-codacs-response/</w:t>
        </w:r>
      </w:hyperlink>
    </w:p>
    <w:p w14:paraId="16A7CA42" w14:textId="77777777" w:rsidR="00D92301" w:rsidRDefault="00D92301" w:rsidP="00CC4D04">
      <w:pPr>
        <w:spacing w:after="0"/>
        <w:rPr>
          <w:lang w:val="es-MX"/>
        </w:rPr>
      </w:pPr>
    </w:p>
    <w:p w14:paraId="2875EA4D" w14:textId="7B26B2D7" w:rsidR="00CC4D04" w:rsidRDefault="00CC4D04" w:rsidP="00CC4D04">
      <w:pPr>
        <w:spacing w:after="0"/>
      </w:pPr>
      <w:r>
        <w:t>COPE Community Services: (no changes in operations)</w:t>
      </w:r>
    </w:p>
    <w:p w14:paraId="4EAA66DC" w14:textId="323A243D" w:rsidR="00CC4D04" w:rsidRDefault="00D92301" w:rsidP="00CC4D04">
      <w:pPr>
        <w:spacing w:after="0"/>
      </w:pPr>
      <w:hyperlink r:id="rId6" w:history="1">
        <w:r w:rsidR="00CC4D04" w:rsidRPr="00D92301">
          <w:rPr>
            <w:rStyle w:val="Hyperlink"/>
          </w:rPr>
          <w:t>https://www.copecommunityservices.org/covid-19-notice-from-cope/</w:t>
        </w:r>
      </w:hyperlink>
    </w:p>
    <w:p w14:paraId="7B8D1837" w14:textId="77777777" w:rsidR="00D92301" w:rsidRDefault="00D92301" w:rsidP="00CC4D04">
      <w:pPr>
        <w:spacing w:after="0"/>
      </w:pPr>
    </w:p>
    <w:p w14:paraId="789C84E2" w14:textId="77777777" w:rsidR="00D92301" w:rsidRDefault="00D92301" w:rsidP="00CC4D04">
      <w:pPr>
        <w:spacing w:after="0"/>
        <w:rPr>
          <w:lang w:val="es-MX"/>
        </w:rPr>
      </w:pPr>
    </w:p>
    <w:p w14:paraId="2BD552CF" w14:textId="77777777" w:rsidR="00D92301" w:rsidRDefault="00D92301" w:rsidP="00CC4D04">
      <w:pPr>
        <w:spacing w:after="0"/>
        <w:rPr>
          <w:lang w:val="es-MX"/>
        </w:rPr>
      </w:pPr>
    </w:p>
    <w:p w14:paraId="11B86679" w14:textId="77777777" w:rsidR="00D92301" w:rsidRDefault="00D92301" w:rsidP="00CC4D04">
      <w:pPr>
        <w:spacing w:after="0"/>
        <w:rPr>
          <w:lang w:val="es-MX"/>
        </w:rPr>
      </w:pPr>
    </w:p>
    <w:p w14:paraId="32692F73" w14:textId="77777777" w:rsidR="00D92301" w:rsidRDefault="00D92301" w:rsidP="00CC4D04">
      <w:pPr>
        <w:spacing w:after="0"/>
        <w:rPr>
          <w:lang w:val="es-MX"/>
        </w:rPr>
      </w:pPr>
    </w:p>
    <w:p w14:paraId="3A171FF5" w14:textId="77777777" w:rsidR="00D92301" w:rsidRDefault="00D92301" w:rsidP="00CC4D04">
      <w:pPr>
        <w:spacing w:after="0"/>
        <w:rPr>
          <w:lang w:val="es-MX"/>
        </w:rPr>
      </w:pPr>
    </w:p>
    <w:p w14:paraId="270EB1D7" w14:textId="77777777" w:rsidR="00D92301" w:rsidRDefault="00D92301" w:rsidP="00CC4D04">
      <w:pPr>
        <w:spacing w:after="0"/>
        <w:rPr>
          <w:lang w:val="es-MX"/>
        </w:rPr>
      </w:pPr>
    </w:p>
    <w:p w14:paraId="7A38EC6C" w14:textId="46EE5C29" w:rsidR="00CC4D04" w:rsidRPr="00D92301" w:rsidRDefault="00CC4D04" w:rsidP="00CC4D04">
      <w:pPr>
        <w:spacing w:after="0"/>
        <w:rPr>
          <w:lang w:val="es-MX"/>
        </w:rPr>
      </w:pPr>
      <w:r w:rsidRPr="00D92301">
        <w:rPr>
          <w:lang w:val="es-MX"/>
        </w:rPr>
        <w:lastRenderedPageBreak/>
        <w:t>JFCS</w:t>
      </w:r>
      <w:r w:rsidR="00D92301" w:rsidRPr="00D92301">
        <w:rPr>
          <w:lang w:val="es-MX"/>
        </w:rPr>
        <w:t>: Abierto pero todos los servicios son remotos</w:t>
      </w:r>
      <w:r w:rsidRPr="00D92301">
        <w:rPr>
          <w:lang w:val="es-MX"/>
        </w:rPr>
        <w:t xml:space="preserve">.  </w:t>
      </w:r>
      <w:r w:rsidR="00D92301" w:rsidRPr="00D92301">
        <w:rPr>
          <w:lang w:val="es-MX"/>
        </w:rPr>
        <w:t xml:space="preserve">Llame al </w:t>
      </w:r>
      <w:r w:rsidRPr="00D92301">
        <w:rPr>
          <w:lang w:val="es-MX"/>
        </w:rPr>
        <w:t xml:space="preserve"> 520-705-0300 </w:t>
      </w:r>
      <w:r w:rsidR="00D92301" w:rsidRPr="00D92301">
        <w:rPr>
          <w:lang w:val="es-MX"/>
        </w:rPr>
        <w:t>para apoyo</w:t>
      </w:r>
      <w:r w:rsidR="00D92301">
        <w:rPr>
          <w:lang w:val="es-MX"/>
        </w:rPr>
        <w:t>, adicionalmente a lo de abajo.</w:t>
      </w:r>
    </w:p>
    <w:p w14:paraId="12203C9C" w14:textId="77777777" w:rsidR="00D92301" w:rsidRDefault="00D92301" w:rsidP="00D92301">
      <w:pPr>
        <w:spacing w:after="0"/>
      </w:pPr>
    </w:p>
    <w:p w14:paraId="1EE0568C" w14:textId="77777777" w:rsidR="00D92301" w:rsidRDefault="00D92301" w:rsidP="00D92301">
      <w:pPr>
        <w:spacing w:after="0"/>
      </w:pPr>
    </w:p>
    <w:p w14:paraId="5F793CD4" w14:textId="3D93F831" w:rsidR="00D92301" w:rsidRPr="00D92301" w:rsidRDefault="00D92301" w:rsidP="00D92301">
      <w:pPr>
        <w:spacing w:after="0"/>
        <w:rPr>
          <w:lang w:val="es-MX"/>
        </w:rPr>
      </w:pPr>
      <w:r w:rsidRPr="00D92301">
        <w:rPr>
          <w:lang w:val="es-MX"/>
        </w:rPr>
        <w:t>RECURSOS DE APOYO DIRIGIDOS A LOS MIEMBROS DE LA COMUNI</w:t>
      </w:r>
      <w:r>
        <w:rPr>
          <w:lang w:val="es-MX"/>
        </w:rPr>
        <w:t xml:space="preserve">DAD JUDIA. </w:t>
      </w:r>
    </w:p>
    <w:p w14:paraId="491F8215" w14:textId="1A288554" w:rsidR="00D92301" w:rsidRDefault="00D92301" w:rsidP="00D92301">
      <w:pPr>
        <w:spacing w:after="0"/>
        <w:rPr>
          <w:lang w:val="es-MX"/>
        </w:rPr>
      </w:pPr>
      <w:r w:rsidRPr="00D92301">
        <w:rPr>
          <w:lang w:val="es-MX"/>
        </w:rPr>
        <w:t>•</w:t>
      </w:r>
      <w:r w:rsidRPr="00D92301">
        <w:rPr>
          <w:lang w:val="es-MX"/>
        </w:rPr>
        <w:tab/>
      </w:r>
      <w:r w:rsidRPr="00D92301">
        <w:rPr>
          <w:lang w:val="es-MX"/>
        </w:rPr>
        <w:t xml:space="preserve">Estamos trabando con </w:t>
      </w:r>
      <w:r w:rsidRPr="00D92301">
        <w:rPr>
          <w:lang w:val="es-MX"/>
        </w:rPr>
        <w:t xml:space="preserve">Jewish Family and Children’s Services of Southern Arizona (JFCS) </w:t>
      </w:r>
      <w:r w:rsidRPr="00D92301">
        <w:rPr>
          <w:lang w:val="es-MX"/>
        </w:rPr>
        <w:t xml:space="preserve"> para </w:t>
      </w:r>
      <w:r>
        <w:rPr>
          <w:lang w:val="es-MX"/>
        </w:rPr>
        <w:t>exp</w:t>
      </w:r>
      <w:r w:rsidRPr="00D92301">
        <w:rPr>
          <w:lang w:val="es-MX"/>
        </w:rPr>
        <w:t>andir nuestro programa comunitario de asiste</w:t>
      </w:r>
      <w:r>
        <w:rPr>
          <w:lang w:val="es-MX"/>
        </w:rPr>
        <w:t>c</w:t>
      </w:r>
      <w:r w:rsidRPr="00D92301">
        <w:rPr>
          <w:lang w:val="es-MX"/>
        </w:rPr>
        <w:t>ia financiera</w:t>
      </w:r>
      <w:r>
        <w:rPr>
          <w:lang w:val="es-MX"/>
        </w:rPr>
        <w:t xml:space="preserve">. </w:t>
      </w:r>
      <w:r w:rsidRPr="00D92301">
        <w:rPr>
          <w:lang w:val="es-MX"/>
        </w:rPr>
        <w:t>Todos los servicios de JFCS estan siendo proveidos remotamente, ya</w:t>
      </w:r>
      <w:r>
        <w:rPr>
          <w:lang w:val="es-MX"/>
        </w:rPr>
        <w:t xml:space="preserve"> sea por telefono o teleconferencia. </w:t>
      </w:r>
    </w:p>
    <w:p w14:paraId="7B0C5BED" w14:textId="2C66EB06" w:rsidR="00D92301" w:rsidRPr="00D92301" w:rsidRDefault="00D92301" w:rsidP="00D92301">
      <w:pPr>
        <w:spacing w:after="0"/>
        <w:rPr>
          <w:lang w:val="es-MX"/>
        </w:rPr>
      </w:pPr>
      <w:r w:rsidRPr="00D92301">
        <w:rPr>
          <w:lang w:val="es-MX"/>
        </w:rPr>
        <w:t>•</w:t>
      </w:r>
      <w:r w:rsidRPr="00D92301">
        <w:rPr>
          <w:lang w:val="es-MX"/>
        </w:rPr>
        <w:tab/>
      </w:r>
      <w:r w:rsidRPr="00D92301">
        <w:rPr>
          <w:lang w:val="es-MX"/>
        </w:rPr>
        <w:t xml:space="preserve">Acceso para Adultos Mayores Judios conecta a adultos de 60+ a servicios y </w:t>
      </w:r>
      <w:r>
        <w:rPr>
          <w:lang w:val="es-MX"/>
        </w:rPr>
        <w:t>apoyo que necesiten</w:t>
      </w:r>
      <w:r w:rsidRPr="00D92301">
        <w:rPr>
          <w:lang w:val="es-MX"/>
        </w:rPr>
        <w:t xml:space="preserve">.  </w:t>
      </w:r>
    </w:p>
    <w:p w14:paraId="242F88BD" w14:textId="3F20E69C" w:rsidR="00D92301" w:rsidRPr="00D92301" w:rsidRDefault="00D92301" w:rsidP="00D92301">
      <w:pPr>
        <w:spacing w:after="0"/>
      </w:pPr>
      <w:r w:rsidRPr="00D92301">
        <w:rPr>
          <w:lang w:val="es-MX"/>
        </w:rPr>
        <w:t>•</w:t>
      </w:r>
      <w:r w:rsidRPr="00D92301">
        <w:rPr>
          <w:lang w:val="es-MX"/>
        </w:rPr>
        <w:tab/>
        <w:t xml:space="preserve">JFCS </w:t>
      </w:r>
      <w:r w:rsidRPr="00D92301">
        <w:rPr>
          <w:lang w:val="es-MX"/>
        </w:rPr>
        <w:t xml:space="preserve">Tambien ofrece manejo de casos, referencia de servicios y </w:t>
      </w:r>
      <w:r>
        <w:rPr>
          <w:lang w:val="es-MX"/>
        </w:rPr>
        <w:t>ayuda para navegar servicios.</w:t>
      </w:r>
      <w:r w:rsidRPr="00D92301">
        <w:rPr>
          <w:lang w:val="es-MX"/>
        </w:rPr>
        <w:t xml:space="preserve">   </w:t>
      </w:r>
    </w:p>
    <w:p w14:paraId="4E9D7507" w14:textId="38D101BF" w:rsidR="00D92301" w:rsidRPr="006C6172" w:rsidRDefault="00D92301" w:rsidP="00D92301">
      <w:pPr>
        <w:spacing w:after="0"/>
        <w:rPr>
          <w:lang w:val="es-MX"/>
        </w:rPr>
      </w:pPr>
      <w:r w:rsidRPr="006C6172">
        <w:rPr>
          <w:lang w:val="es-MX"/>
        </w:rPr>
        <w:t>•</w:t>
      </w:r>
      <w:r w:rsidRPr="006C6172">
        <w:rPr>
          <w:lang w:val="es-MX"/>
        </w:rPr>
        <w:tab/>
      </w:r>
      <w:r w:rsidRPr="006C6172">
        <w:rPr>
          <w:lang w:val="es-MX"/>
        </w:rPr>
        <w:t>Si usted o alguien que usted conoce necesita ayuda, por favor llame a JFCS de Lunes a Viernes</w:t>
      </w:r>
      <w:r w:rsidR="006C6172" w:rsidRPr="006C6172">
        <w:rPr>
          <w:lang w:val="es-MX"/>
        </w:rPr>
        <w:t xml:space="preserve"> de 9am a 4pm al </w:t>
      </w:r>
      <w:r w:rsidRPr="006C6172">
        <w:rPr>
          <w:lang w:val="es-MX"/>
        </w:rPr>
        <w:t>(520) 795-0300.</w:t>
      </w:r>
    </w:p>
    <w:p w14:paraId="099F7A7E" w14:textId="32B9B2E0" w:rsidR="00D92301" w:rsidRPr="006C6172" w:rsidRDefault="006C6172" w:rsidP="00D92301">
      <w:pPr>
        <w:spacing w:after="0"/>
        <w:rPr>
          <w:lang w:val="es-MX"/>
        </w:rPr>
      </w:pPr>
      <w:r w:rsidRPr="006C6172">
        <w:rPr>
          <w:lang w:val="es-MX"/>
        </w:rPr>
        <w:t>RECURSOS DE APOYO A TODOS LOS MIEMBROS DE LA</w:t>
      </w:r>
      <w:r>
        <w:rPr>
          <w:lang w:val="es-MX"/>
        </w:rPr>
        <w:t xml:space="preserve"> COMUNIDAD</w:t>
      </w:r>
    </w:p>
    <w:p w14:paraId="462AEB4C" w14:textId="6196CDE3" w:rsidR="00D92301" w:rsidRPr="006C6172" w:rsidRDefault="00D92301" w:rsidP="00D92301">
      <w:pPr>
        <w:spacing w:after="0"/>
        <w:rPr>
          <w:lang w:val="es-MX"/>
        </w:rPr>
      </w:pPr>
      <w:r w:rsidRPr="006C6172">
        <w:rPr>
          <w:lang w:val="es-MX"/>
        </w:rPr>
        <w:t>•</w:t>
      </w:r>
      <w:r w:rsidRPr="006C6172">
        <w:rPr>
          <w:lang w:val="es-MX"/>
        </w:rPr>
        <w:tab/>
      </w:r>
      <w:r w:rsidR="006C6172" w:rsidRPr="006C6172">
        <w:rPr>
          <w:lang w:val="es-MX"/>
        </w:rPr>
        <w:t>La federacion Judia y La Fundacion de la Comunidad Judia en conjunto con otras sinagogas, invierten en el</w:t>
      </w:r>
      <w:r w:rsidR="006C6172">
        <w:rPr>
          <w:lang w:val="es-MX"/>
        </w:rPr>
        <w:t xml:space="preserve"> trabajo de </w:t>
      </w:r>
      <w:r w:rsidRPr="006C6172">
        <w:rPr>
          <w:lang w:val="es-MX"/>
        </w:rPr>
        <w:t xml:space="preserve">Inter-faith Community Services (ICS). </w:t>
      </w:r>
    </w:p>
    <w:p w14:paraId="77918CEF" w14:textId="1A70715A" w:rsidR="00D92301" w:rsidRPr="00D92301" w:rsidRDefault="00D92301" w:rsidP="00D92301">
      <w:pPr>
        <w:spacing w:after="0"/>
      </w:pPr>
      <w:r w:rsidRPr="006C6172">
        <w:rPr>
          <w:lang w:val="es-MX"/>
        </w:rPr>
        <w:t>•</w:t>
      </w:r>
      <w:r w:rsidRPr="006C6172">
        <w:rPr>
          <w:lang w:val="es-MX"/>
        </w:rPr>
        <w:tab/>
        <w:t xml:space="preserve">ICS </w:t>
      </w:r>
      <w:r w:rsidR="006C6172" w:rsidRPr="006C6172">
        <w:rPr>
          <w:lang w:val="es-MX"/>
        </w:rPr>
        <w:t>ofrece ayuda de emergencia finaciera a todos los mie</w:t>
      </w:r>
      <w:r w:rsidR="006C6172">
        <w:rPr>
          <w:lang w:val="es-MX"/>
        </w:rPr>
        <w:t xml:space="preserve">mbros de la comunidad que tengan necesidad. </w:t>
      </w:r>
      <w:r w:rsidR="006C6172" w:rsidRPr="006C6172">
        <w:rPr>
          <w:lang w:val="es-MX"/>
        </w:rPr>
        <w:t>Tienen dos bancos de comida permanentes y una despensa de</w:t>
      </w:r>
      <w:r w:rsidR="006C6172">
        <w:rPr>
          <w:lang w:val="es-MX"/>
        </w:rPr>
        <w:t xml:space="preserve"> comida mobil.</w:t>
      </w:r>
      <w:r w:rsidR="006C6172" w:rsidRPr="006C6172">
        <w:rPr>
          <w:lang w:val="es-MX"/>
        </w:rPr>
        <w:t xml:space="preserve"> </w:t>
      </w:r>
    </w:p>
    <w:p w14:paraId="25D8B439" w14:textId="0FEB05AC" w:rsidR="00D92301" w:rsidRPr="00D92301" w:rsidRDefault="00D92301" w:rsidP="00D92301">
      <w:pPr>
        <w:spacing w:after="0"/>
      </w:pPr>
      <w:r w:rsidRPr="006C6172">
        <w:t>•</w:t>
      </w:r>
      <w:r w:rsidRPr="006C6172">
        <w:tab/>
        <w:t xml:space="preserve">ICS </w:t>
      </w:r>
      <w:proofErr w:type="spellStart"/>
      <w:r w:rsidR="006C6172" w:rsidRPr="006C6172">
        <w:t>proporciona</w:t>
      </w:r>
      <w:proofErr w:type="spellEnd"/>
      <w:r w:rsidR="006C6172" w:rsidRPr="006C6172">
        <w:t xml:space="preserve"> </w:t>
      </w:r>
      <w:proofErr w:type="spellStart"/>
      <w:r w:rsidR="006C6172" w:rsidRPr="006C6172">
        <w:t>servicios</w:t>
      </w:r>
      <w:proofErr w:type="spellEnd"/>
      <w:r w:rsidR="006C6172" w:rsidRPr="006C6172">
        <w:t xml:space="preserve"> </w:t>
      </w:r>
      <w:proofErr w:type="spellStart"/>
      <w:r w:rsidR="006C6172" w:rsidRPr="006C6172">
        <w:t>esenciales</w:t>
      </w:r>
      <w:proofErr w:type="spellEnd"/>
      <w:r w:rsidR="006C6172" w:rsidRPr="006C6172">
        <w:t xml:space="preserve"> para </w:t>
      </w:r>
      <w:proofErr w:type="spellStart"/>
      <w:r w:rsidR="006C6172" w:rsidRPr="006C6172">
        <w:t>adultos</w:t>
      </w:r>
      <w:proofErr w:type="spellEnd"/>
      <w:r w:rsidR="006C6172" w:rsidRPr="006C6172">
        <w:t xml:space="preserve"> </w:t>
      </w:r>
      <w:proofErr w:type="spellStart"/>
      <w:r w:rsidR="006C6172" w:rsidRPr="006C6172">
        <w:t>mayores</w:t>
      </w:r>
      <w:proofErr w:type="spellEnd"/>
      <w:r w:rsidR="006C6172" w:rsidRPr="006C6172">
        <w:t xml:space="preserve"> y </w:t>
      </w:r>
      <w:proofErr w:type="spellStart"/>
      <w:r w:rsidR="006C6172" w:rsidRPr="006C6172">
        <w:t>adultos</w:t>
      </w:r>
      <w:proofErr w:type="spellEnd"/>
      <w:r w:rsidR="006C6172" w:rsidRPr="006C6172">
        <w:t xml:space="preserve"> con </w:t>
      </w:r>
      <w:proofErr w:type="spellStart"/>
      <w:r w:rsidR="006C6172" w:rsidRPr="006C6172">
        <w:t>discapacidad</w:t>
      </w:r>
      <w:proofErr w:type="spellEnd"/>
      <w:r w:rsidR="006C6172" w:rsidRPr="006C6172">
        <w:t xml:space="preserve"> (pre-</w:t>
      </w:r>
      <w:proofErr w:type="spellStart"/>
      <w:r w:rsidR="006C6172" w:rsidRPr="006C6172">
        <w:t>registro</w:t>
      </w:r>
      <w:proofErr w:type="spellEnd"/>
      <w:r w:rsidR="006C6172" w:rsidRPr="006C6172">
        <w:t xml:space="preserve"> es </w:t>
      </w:r>
      <w:proofErr w:type="spellStart"/>
      <w:r w:rsidR="006C6172" w:rsidRPr="006C6172">
        <w:t>requerido</w:t>
      </w:r>
      <w:proofErr w:type="spellEnd"/>
      <w:r w:rsidR="006C6172" w:rsidRPr="006C6172">
        <w:t>)</w:t>
      </w:r>
      <w:proofErr w:type="spellStart"/>
      <w:r w:rsidR="006C6172" w:rsidRPr="006C6172">
        <w:t>incluyendo</w:t>
      </w:r>
      <w:proofErr w:type="spellEnd"/>
      <w:r w:rsidR="006C6172" w:rsidRPr="006C6172">
        <w:t xml:space="preserve"> </w:t>
      </w:r>
      <w:proofErr w:type="spellStart"/>
      <w:r w:rsidR="006C6172" w:rsidRPr="006C6172">
        <w:t>transportacion</w:t>
      </w:r>
      <w:proofErr w:type="spellEnd"/>
      <w:r w:rsidR="006C6172" w:rsidRPr="006C6172">
        <w:t xml:space="preserve"> a </w:t>
      </w:r>
      <w:proofErr w:type="spellStart"/>
      <w:r w:rsidR="006C6172" w:rsidRPr="006C6172">
        <w:t>citas</w:t>
      </w:r>
      <w:proofErr w:type="spellEnd"/>
      <w:r w:rsidR="006C6172" w:rsidRPr="006C6172">
        <w:t xml:space="preserve"> de doctor </w:t>
      </w:r>
      <w:proofErr w:type="spellStart"/>
      <w:r w:rsidR="006C6172" w:rsidRPr="006C6172">
        <w:t>o</w:t>
      </w:r>
      <w:proofErr w:type="spellEnd"/>
      <w:r w:rsidR="006C6172" w:rsidRPr="006C6172">
        <w:t xml:space="preserve"> a las tiendas de </w:t>
      </w:r>
      <w:proofErr w:type="spellStart"/>
      <w:r w:rsidR="006C6172" w:rsidRPr="006C6172">
        <w:t>mandado</w:t>
      </w:r>
      <w:proofErr w:type="spellEnd"/>
      <w:r w:rsidR="006C6172" w:rsidRPr="006C6172">
        <w:t xml:space="preserve">. </w:t>
      </w:r>
      <w:proofErr w:type="spellStart"/>
      <w:r w:rsidR="006C6172" w:rsidRPr="006C6172">
        <w:t>Co</w:t>
      </w:r>
      <w:r w:rsidR="006C6172">
        <w:t>mpras</w:t>
      </w:r>
      <w:proofErr w:type="spellEnd"/>
      <w:r w:rsidR="006C6172">
        <w:t xml:space="preserve"> para </w:t>
      </w:r>
      <w:proofErr w:type="spellStart"/>
      <w:r w:rsidR="006C6172">
        <w:t>adultos</w:t>
      </w:r>
      <w:proofErr w:type="spellEnd"/>
      <w:r w:rsidR="006C6172">
        <w:t xml:space="preserve"> </w:t>
      </w:r>
      <w:proofErr w:type="spellStart"/>
      <w:r w:rsidR="006C6172">
        <w:t>mayores</w:t>
      </w:r>
      <w:proofErr w:type="spellEnd"/>
      <w:r w:rsidR="006C6172">
        <w:t xml:space="preserve">, </w:t>
      </w:r>
      <w:proofErr w:type="spellStart"/>
      <w:r w:rsidR="006C6172">
        <w:t>comidad</w:t>
      </w:r>
      <w:proofErr w:type="spellEnd"/>
      <w:r w:rsidR="006C6172">
        <w:t xml:space="preserve"> mobiles y </w:t>
      </w:r>
      <w:proofErr w:type="spellStart"/>
      <w:r w:rsidR="006C6172">
        <w:t>llamadas</w:t>
      </w:r>
      <w:proofErr w:type="spellEnd"/>
      <w:r w:rsidR="006C6172">
        <w:t xml:space="preserve"> </w:t>
      </w:r>
      <w:proofErr w:type="spellStart"/>
      <w:r w:rsidR="006C6172">
        <w:t>amigables</w:t>
      </w:r>
      <w:proofErr w:type="spellEnd"/>
      <w:r w:rsidR="006C6172">
        <w:t xml:space="preserve">. </w:t>
      </w:r>
      <w:r w:rsidRPr="00D92301">
        <w:t xml:space="preserve"> </w:t>
      </w:r>
    </w:p>
    <w:p w14:paraId="0586AAE1" w14:textId="227248F4" w:rsidR="00D92301" w:rsidRPr="006C6172" w:rsidRDefault="00D92301" w:rsidP="00D92301">
      <w:pPr>
        <w:spacing w:after="0"/>
        <w:rPr>
          <w:lang w:val="es-MX"/>
        </w:rPr>
      </w:pPr>
      <w:r w:rsidRPr="006C6172">
        <w:rPr>
          <w:lang w:val="es-MX"/>
        </w:rPr>
        <w:t>•</w:t>
      </w:r>
      <w:r w:rsidRPr="006C6172">
        <w:rPr>
          <w:lang w:val="es-MX"/>
        </w:rPr>
        <w:tab/>
      </w:r>
      <w:r w:rsidR="006C6172" w:rsidRPr="006C6172">
        <w:rPr>
          <w:lang w:val="es-MX"/>
        </w:rPr>
        <w:t xml:space="preserve">Si usted o alguien que conoce necesita ayuda, contactenos de Lunes a Viernes de 9 a 4 pm al </w:t>
      </w:r>
      <w:r w:rsidRPr="006C6172">
        <w:rPr>
          <w:lang w:val="es-MX"/>
        </w:rPr>
        <w:t xml:space="preserve">(520) 297-6049. </w:t>
      </w:r>
      <w:r w:rsidR="006C6172" w:rsidRPr="006C6172">
        <w:rPr>
          <w:lang w:val="es-MX"/>
        </w:rPr>
        <w:t>Para evitar llamar a la hora mas ocupada, es major llamar a ICS despues de las 10 am o visite nu</w:t>
      </w:r>
      <w:r w:rsidR="006C6172">
        <w:rPr>
          <w:lang w:val="es-MX"/>
        </w:rPr>
        <w:t xml:space="preserve">estra pagina </w:t>
      </w:r>
      <w:r w:rsidR="006C6172">
        <w:rPr>
          <w:lang w:val="es-MX"/>
        </w:rPr>
        <w:fldChar w:fldCharType="begin"/>
      </w:r>
      <w:r w:rsidR="006C6172">
        <w:rPr>
          <w:lang w:val="es-MX"/>
        </w:rPr>
        <w:instrText xml:space="preserve"> HYPERLINK "http://www.icstucson.org" </w:instrText>
      </w:r>
      <w:r w:rsidR="006C6172">
        <w:rPr>
          <w:lang w:val="es-MX"/>
        </w:rPr>
      </w:r>
      <w:r w:rsidR="006C6172">
        <w:rPr>
          <w:lang w:val="es-MX"/>
        </w:rPr>
        <w:fldChar w:fldCharType="separate"/>
      </w:r>
      <w:r w:rsidRPr="006C6172">
        <w:rPr>
          <w:rStyle w:val="Hyperlink"/>
          <w:lang w:val="es-MX"/>
        </w:rPr>
        <w:t xml:space="preserve">icstucson.org. </w:t>
      </w:r>
      <w:r w:rsidR="006C6172">
        <w:rPr>
          <w:lang w:val="es-MX"/>
        </w:rPr>
        <w:fldChar w:fldCharType="end"/>
      </w:r>
      <w:r w:rsidRPr="006C6172">
        <w:rPr>
          <w:lang w:val="es-MX"/>
        </w:rPr>
        <w:t xml:space="preserve"> </w:t>
      </w:r>
    </w:p>
    <w:p w14:paraId="1A5627BF" w14:textId="77777777" w:rsidR="00D92301" w:rsidRPr="006C6172" w:rsidRDefault="00D92301" w:rsidP="00D92301">
      <w:pPr>
        <w:spacing w:after="0"/>
        <w:rPr>
          <w:lang w:val="es-MX"/>
        </w:rPr>
      </w:pPr>
    </w:p>
    <w:p w14:paraId="763F9217" w14:textId="2CA95CE8" w:rsidR="00D92301" w:rsidRPr="00913C7C" w:rsidRDefault="00D92301" w:rsidP="00D92301">
      <w:pPr>
        <w:spacing w:after="0"/>
        <w:rPr>
          <w:lang w:val="es-MX"/>
        </w:rPr>
      </w:pPr>
      <w:r w:rsidRPr="00913C7C">
        <w:rPr>
          <w:lang w:val="es-MX"/>
        </w:rPr>
        <w:t>•</w:t>
      </w:r>
      <w:r w:rsidRPr="00913C7C">
        <w:rPr>
          <w:lang w:val="es-MX"/>
        </w:rPr>
        <w:tab/>
      </w:r>
      <w:r w:rsidR="006C6172" w:rsidRPr="00913C7C">
        <w:rPr>
          <w:lang w:val="es-MX"/>
        </w:rPr>
        <w:t>Prestamos gratis en la Federacion Judia del Sur de Arizona son sin intereses, sin sector</w:t>
      </w:r>
      <w:r w:rsidR="00913C7C" w:rsidRPr="00913C7C">
        <w:rPr>
          <w:lang w:val="es-MX"/>
        </w:rPr>
        <w:t>, agencia no gubernamental que ofrece prestamos sin interese</w:t>
      </w:r>
      <w:r w:rsidR="00913C7C">
        <w:rPr>
          <w:lang w:val="es-MX"/>
        </w:rPr>
        <w:t>s a aquellos que tengan necesidad.</w:t>
      </w:r>
      <w:r w:rsidRPr="00913C7C">
        <w:rPr>
          <w:lang w:val="es-MX"/>
        </w:rPr>
        <w:t xml:space="preserve"> </w:t>
      </w:r>
    </w:p>
    <w:p w14:paraId="7FD47609" w14:textId="18BA9511" w:rsidR="00D92301" w:rsidRPr="00913C7C" w:rsidRDefault="00D92301" w:rsidP="00D92301">
      <w:pPr>
        <w:spacing w:after="0"/>
        <w:rPr>
          <w:lang w:val="es-MX"/>
        </w:rPr>
      </w:pPr>
      <w:r w:rsidRPr="00913C7C">
        <w:rPr>
          <w:lang w:val="es-MX"/>
        </w:rPr>
        <w:t>•</w:t>
      </w:r>
      <w:r w:rsidRPr="00913C7C">
        <w:rPr>
          <w:lang w:val="es-MX"/>
        </w:rPr>
        <w:tab/>
      </w:r>
      <w:r w:rsidR="00913C7C" w:rsidRPr="00913C7C">
        <w:rPr>
          <w:lang w:val="es-MX"/>
        </w:rPr>
        <w:t>Aplicantes pueden calificar para un prestamo de hasta $ 5,000 con un fi</w:t>
      </w:r>
      <w:r w:rsidR="00913C7C">
        <w:rPr>
          <w:lang w:val="es-MX"/>
        </w:rPr>
        <w:t>ador apropiado.</w:t>
      </w:r>
    </w:p>
    <w:p w14:paraId="14C136E0" w14:textId="23BA1123" w:rsidR="00D92301" w:rsidRPr="00913C7C" w:rsidRDefault="00D92301" w:rsidP="00D92301">
      <w:pPr>
        <w:spacing w:after="0"/>
        <w:rPr>
          <w:lang w:val="es-MX"/>
        </w:rPr>
      </w:pPr>
      <w:r w:rsidRPr="00913C7C">
        <w:rPr>
          <w:lang w:val="es-MX"/>
        </w:rPr>
        <w:t>•</w:t>
      </w:r>
      <w:r w:rsidRPr="00913C7C">
        <w:rPr>
          <w:lang w:val="es-MX"/>
        </w:rPr>
        <w:tab/>
      </w:r>
      <w:r w:rsidR="00913C7C" w:rsidRPr="00913C7C">
        <w:rPr>
          <w:lang w:val="es-MX"/>
        </w:rPr>
        <w:t>Si usted o una persona que usted conozca nece</w:t>
      </w:r>
      <w:r w:rsidR="00913C7C">
        <w:rPr>
          <w:lang w:val="es-MX"/>
        </w:rPr>
        <w:t>sita ayuda, llame al</w:t>
      </w:r>
      <w:r w:rsidRPr="00913C7C">
        <w:rPr>
          <w:lang w:val="es-MX"/>
        </w:rPr>
        <w:t xml:space="preserve"> (520) 297-5360 or </w:t>
      </w:r>
      <w:r w:rsidR="00913C7C">
        <w:rPr>
          <w:lang w:val="es-MX"/>
        </w:rPr>
        <w:t xml:space="preserve">   </w:t>
      </w:r>
      <w:r w:rsidRPr="00913C7C">
        <w:rPr>
          <w:lang w:val="es-MX"/>
        </w:rPr>
        <w:t xml:space="preserve">yana@thefreeloan.org. </w:t>
      </w:r>
    </w:p>
    <w:p w14:paraId="6609CB01" w14:textId="77777777" w:rsidR="00D92301" w:rsidRPr="00913C7C" w:rsidRDefault="00D92301" w:rsidP="00CC4D04">
      <w:pPr>
        <w:spacing w:after="0"/>
        <w:rPr>
          <w:lang w:val="es-MX"/>
        </w:rPr>
      </w:pPr>
    </w:p>
    <w:p w14:paraId="2E53B1E9" w14:textId="77777777" w:rsidR="00D92301" w:rsidRPr="00913C7C" w:rsidRDefault="00D92301" w:rsidP="00CC4D04">
      <w:pPr>
        <w:spacing w:after="0"/>
        <w:rPr>
          <w:lang w:val="es-MX"/>
        </w:rPr>
      </w:pPr>
    </w:p>
    <w:p w14:paraId="74D2D7A7" w14:textId="23949524" w:rsidR="00CC4D04" w:rsidRPr="00913C7C" w:rsidRDefault="00CC4D04" w:rsidP="00CC4D04">
      <w:pPr>
        <w:spacing w:after="0"/>
        <w:rPr>
          <w:lang w:val="es-MX"/>
        </w:rPr>
      </w:pPr>
      <w:r w:rsidRPr="00913C7C">
        <w:rPr>
          <w:lang w:val="es-MX"/>
        </w:rPr>
        <w:t>Our Family Services: (</w:t>
      </w:r>
      <w:r w:rsidR="00913C7C" w:rsidRPr="00913C7C">
        <w:rPr>
          <w:lang w:val="es-MX"/>
        </w:rPr>
        <w:t>Abierto y operando con horarios modificados)</w:t>
      </w:r>
      <w:bookmarkStart w:id="0" w:name="_GoBack"/>
      <w:bookmarkEnd w:id="0"/>
      <w:r w:rsidR="00913C7C" w:rsidRPr="00913C7C">
        <w:rPr>
          <w:lang w:val="es-MX"/>
        </w:rPr>
        <w:t xml:space="preserve">. </w:t>
      </w:r>
    </w:p>
    <w:p w14:paraId="57A81B93" w14:textId="7E41C7C1" w:rsidR="00CC4D04" w:rsidRDefault="00913C7C" w:rsidP="00CC4D04">
      <w:pPr>
        <w:spacing w:after="0"/>
      </w:pPr>
      <w:hyperlink r:id="rId7" w:history="1">
        <w:r w:rsidR="00CC4D04" w:rsidRPr="00913C7C">
          <w:rPr>
            <w:rStyle w:val="Hyperlink"/>
          </w:rPr>
          <w:t>https://www.ourfamilyservices.org/our-family-services-response-to-the-covid-19-crisis/</w:t>
        </w:r>
      </w:hyperlink>
    </w:p>
    <w:p w14:paraId="5B0EC5A4" w14:textId="77777777" w:rsidR="00913C7C" w:rsidRDefault="00913C7C" w:rsidP="00CC4D04">
      <w:pPr>
        <w:spacing w:after="0"/>
      </w:pPr>
    </w:p>
    <w:p w14:paraId="6736C49F" w14:textId="35222BD4" w:rsidR="00CC4D04" w:rsidRDefault="00CC4D04" w:rsidP="00CC4D04">
      <w:pPr>
        <w:spacing w:after="0"/>
      </w:pPr>
      <w:r>
        <w:t>Pathways of AZ: (</w:t>
      </w:r>
      <w:r w:rsidR="00913C7C">
        <w:t xml:space="preserve">operando </w:t>
      </w:r>
      <w:proofErr w:type="spellStart"/>
      <w:r w:rsidR="00913C7C">
        <w:t>remotamente</w:t>
      </w:r>
      <w:proofErr w:type="spellEnd"/>
      <w:r>
        <w:t>)</w:t>
      </w:r>
    </w:p>
    <w:p w14:paraId="149308B1" w14:textId="23A4DFDD" w:rsidR="00D11994" w:rsidRDefault="00913C7C" w:rsidP="00CC4D04">
      <w:pPr>
        <w:spacing w:after="0"/>
      </w:pPr>
      <w:hyperlink r:id="rId8" w:history="1">
        <w:r w:rsidR="00CC4D04" w:rsidRPr="00913C7C">
          <w:rPr>
            <w:rStyle w:val="Hyperlink"/>
          </w:rPr>
          <w:t>https://www.pathwaysofaz.com/covid-19-information</w:t>
        </w:r>
      </w:hyperlink>
    </w:p>
    <w:p w14:paraId="072CF06A" w14:textId="620FBECA" w:rsidR="00913C7C" w:rsidRDefault="00913C7C" w:rsidP="00CC4D04">
      <w:pPr>
        <w:spacing w:after="0"/>
      </w:pPr>
    </w:p>
    <w:p w14:paraId="41FE563B" w14:textId="1786D12B" w:rsidR="00913C7C" w:rsidRDefault="00913C7C" w:rsidP="00913C7C">
      <w:pPr>
        <w:pStyle w:val="BodyA"/>
        <w:rPr>
          <w:rStyle w:val="None"/>
          <w:rFonts w:ascii="Times New Roman" w:eastAsia="Times New Roman" w:hAnsi="Times New Roman" w:cs="Times New Roman"/>
          <w:b/>
          <w:bCs/>
          <w:sz w:val="30"/>
          <w:szCs w:val="30"/>
        </w:rPr>
      </w:pPr>
      <w:r>
        <w:rPr>
          <w:rStyle w:val="None"/>
          <w:rFonts w:ascii="Times New Roman" w:hAnsi="Times New Roman"/>
          <w:b/>
          <w:bCs/>
          <w:sz w:val="30"/>
          <w:szCs w:val="30"/>
          <w:shd w:val="clear" w:color="auto" w:fill="FFFFFF"/>
        </w:rPr>
        <w:t>***</w:t>
      </w:r>
      <w:proofErr w:type="spellStart"/>
      <w:r>
        <w:rPr>
          <w:rStyle w:val="None"/>
          <w:rFonts w:ascii="Times New Roman" w:hAnsi="Times New Roman"/>
          <w:b/>
          <w:bCs/>
          <w:sz w:val="30"/>
          <w:szCs w:val="30"/>
        </w:rPr>
        <w:t>Recursos</w:t>
      </w:r>
      <w:proofErr w:type="spellEnd"/>
      <w:r>
        <w:rPr>
          <w:rStyle w:val="None"/>
          <w:rFonts w:ascii="Times New Roman" w:hAnsi="Times New Roman"/>
          <w:b/>
          <w:bCs/>
          <w:sz w:val="30"/>
          <w:szCs w:val="30"/>
        </w:rPr>
        <w:t xml:space="preserve"> </w:t>
      </w:r>
      <w:proofErr w:type="spellStart"/>
      <w:r>
        <w:rPr>
          <w:rStyle w:val="None"/>
          <w:rFonts w:ascii="Times New Roman" w:hAnsi="Times New Roman"/>
          <w:b/>
          <w:bCs/>
          <w:sz w:val="30"/>
          <w:szCs w:val="30"/>
        </w:rPr>
        <w:t>educacionales</w:t>
      </w:r>
      <w:proofErr w:type="spellEnd"/>
      <w:r>
        <w:rPr>
          <w:rStyle w:val="None"/>
          <w:rFonts w:ascii="Times New Roman" w:hAnsi="Times New Roman"/>
          <w:b/>
          <w:bCs/>
          <w:sz w:val="30"/>
          <w:szCs w:val="30"/>
        </w:rPr>
        <w:t xml:space="preserve"> para </w:t>
      </w:r>
      <w:proofErr w:type="spellStart"/>
      <w:r>
        <w:rPr>
          <w:rStyle w:val="None"/>
          <w:rFonts w:ascii="Times New Roman" w:hAnsi="Times New Roman"/>
          <w:b/>
          <w:bCs/>
          <w:sz w:val="30"/>
          <w:szCs w:val="30"/>
        </w:rPr>
        <w:t>familias</w:t>
      </w:r>
      <w:proofErr w:type="spellEnd"/>
      <w:r>
        <w:rPr>
          <w:rStyle w:val="None"/>
          <w:rFonts w:ascii="Times New Roman" w:hAnsi="Times New Roman"/>
          <w:b/>
          <w:bCs/>
          <w:sz w:val="30"/>
          <w:szCs w:val="30"/>
        </w:rPr>
        <w:t>:***</w:t>
      </w:r>
    </w:p>
    <w:p w14:paraId="553EE60E" w14:textId="77777777" w:rsidR="00913C7C" w:rsidRDefault="00913C7C" w:rsidP="00913C7C">
      <w:pPr>
        <w:pStyle w:val="Default"/>
        <w:spacing w:line="280" w:lineRule="atLeast"/>
        <w:rPr>
          <w:rStyle w:val="None"/>
          <w:rFonts w:ascii="Times New Roman" w:eastAsia="Times New Roman" w:hAnsi="Times New Roman" w:cs="Times New Roman"/>
          <w:sz w:val="24"/>
          <w:szCs w:val="24"/>
        </w:rPr>
      </w:pPr>
    </w:p>
    <w:p w14:paraId="690C9202" w14:textId="77777777" w:rsidR="00913C7C" w:rsidRPr="00913C7C" w:rsidRDefault="00913C7C" w:rsidP="00913C7C">
      <w:pPr>
        <w:pStyle w:val="Default"/>
        <w:spacing w:line="280" w:lineRule="atLeast"/>
        <w:rPr>
          <w:rStyle w:val="None"/>
          <w:rFonts w:ascii="Calibri Light" w:eastAsia="Times New Roman" w:hAnsi="Calibri Light" w:cs="Calibri Light"/>
          <w:color w:val="888888"/>
          <w:sz w:val="24"/>
          <w:szCs w:val="24"/>
          <w:u w:color="888888"/>
        </w:rPr>
      </w:pPr>
      <w:hyperlink r:id="rId9" w:history="1">
        <w:r w:rsidRPr="00913C7C">
          <w:rPr>
            <w:rStyle w:val="Hyperlink5"/>
            <w:rFonts w:ascii="Calibri Light" w:eastAsia="Arial Unicode MS" w:hAnsi="Calibri Light" w:cs="Calibri Light"/>
          </w:rPr>
          <w:t>https://www.tanqueverdeschools.org/Downloads/Free%20Online%20Educational%20Resources%20for%20Grades.pdf</w:t>
        </w:r>
      </w:hyperlink>
    </w:p>
    <w:p w14:paraId="224A3849" w14:textId="77777777" w:rsidR="00913C7C" w:rsidRDefault="00913C7C" w:rsidP="00913C7C">
      <w:pPr>
        <w:pStyle w:val="Default"/>
        <w:spacing w:line="280" w:lineRule="atLeast"/>
        <w:rPr>
          <w:rStyle w:val="None"/>
          <w:rFonts w:ascii="Times New Roman" w:eastAsia="Times New Roman" w:hAnsi="Times New Roman" w:cs="Times New Roman"/>
          <w:color w:val="888888"/>
          <w:sz w:val="24"/>
          <w:szCs w:val="24"/>
          <w:u w:color="888888"/>
        </w:rPr>
      </w:pPr>
    </w:p>
    <w:p w14:paraId="145E0F08" w14:textId="77777777" w:rsidR="00913C7C" w:rsidRDefault="00913C7C" w:rsidP="00913C7C">
      <w:pPr>
        <w:pStyle w:val="Default"/>
        <w:spacing w:line="280" w:lineRule="atLeast"/>
        <w:rPr>
          <w:rStyle w:val="None"/>
          <w:rFonts w:ascii="Times New Roman" w:eastAsia="Times New Roman" w:hAnsi="Times New Roman" w:cs="Times New Roman"/>
          <w:color w:val="888888"/>
          <w:sz w:val="24"/>
          <w:szCs w:val="24"/>
          <w:u w:color="888888"/>
        </w:rPr>
      </w:pPr>
    </w:p>
    <w:p w14:paraId="77735675" w14:textId="7003014A" w:rsidR="00913C7C" w:rsidRPr="00913C7C" w:rsidRDefault="00913C7C" w:rsidP="00913C7C">
      <w:pPr>
        <w:pStyle w:val="Default"/>
        <w:spacing w:after="299" w:line="440" w:lineRule="atLeast"/>
        <w:rPr>
          <w:rStyle w:val="None"/>
          <w:rFonts w:ascii="Times New Roman" w:eastAsia="Times New Roman" w:hAnsi="Times New Roman" w:cs="Times New Roman"/>
          <w:b/>
          <w:bCs/>
          <w:sz w:val="30"/>
          <w:szCs w:val="30"/>
          <w:lang w:val="es-MX"/>
        </w:rPr>
      </w:pPr>
      <w:r w:rsidRPr="00913C7C">
        <w:rPr>
          <w:rStyle w:val="None"/>
          <w:rFonts w:ascii="Times New Roman" w:hAnsi="Times New Roman"/>
          <w:b/>
          <w:bCs/>
          <w:sz w:val="30"/>
          <w:szCs w:val="30"/>
          <w:lang w:val="es-MX"/>
        </w:rPr>
        <w:lastRenderedPageBreak/>
        <w:t>***</w:t>
      </w:r>
      <w:r w:rsidRPr="00913C7C">
        <w:rPr>
          <w:rStyle w:val="None"/>
          <w:rFonts w:ascii="Times New Roman" w:hAnsi="Times New Roman"/>
          <w:b/>
          <w:bCs/>
          <w:sz w:val="30"/>
          <w:szCs w:val="30"/>
          <w:lang w:val="es-MX"/>
        </w:rPr>
        <w:t>Herramientas de Comunicacion</w:t>
      </w:r>
      <w:r>
        <w:rPr>
          <w:rStyle w:val="None"/>
          <w:rFonts w:ascii="Times New Roman" w:hAnsi="Times New Roman"/>
          <w:b/>
          <w:bCs/>
          <w:sz w:val="30"/>
          <w:szCs w:val="30"/>
          <w:lang w:val="es-MX"/>
        </w:rPr>
        <w:t xml:space="preserve"> p</w:t>
      </w:r>
      <w:r w:rsidRPr="00913C7C">
        <w:rPr>
          <w:rStyle w:val="None"/>
          <w:rFonts w:ascii="Times New Roman" w:hAnsi="Times New Roman"/>
          <w:b/>
          <w:bCs/>
          <w:sz w:val="30"/>
          <w:szCs w:val="30"/>
          <w:lang w:val="es-MX"/>
        </w:rPr>
        <w:t>ara padres y maestros ac</w:t>
      </w:r>
      <w:r>
        <w:rPr>
          <w:rStyle w:val="None"/>
          <w:rFonts w:ascii="Times New Roman" w:hAnsi="Times New Roman"/>
          <w:b/>
          <w:bCs/>
          <w:sz w:val="30"/>
          <w:szCs w:val="30"/>
          <w:lang w:val="es-MX"/>
        </w:rPr>
        <w:t>erca de</w:t>
      </w:r>
      <w:r w:rsidRPr="00913C7C">
        <w:rPr>
          <w:rStyle w:val="None"/>
          <w:rFonts w:ascii="Times New Roman" w:hAnsi="Times New Roman"/>
          <w:b/>
          <w:bCs/>
          <w:sz w:val="30"/>
          <w:szCs w:val="30"/>
          <w:lang w:val="es-MX"/>
        </w:rPr>
        <w:t xml:space="preserve"> </w:t>
      </w:r>
      <w:r w:rsidRPr="00913C7C">
        <w:rPr>
          <w:rStyle w:val="None"/>
          <w:rFonts w:ascii="Times New Roman" w:hAnsi="Times New Roman"/>
          <w:b/>
          <w:bCs/>
          <w:sz w:val="30"/>
          <w:szCs w:val="30"/>
          <w:lang w:val="es-MX"/>
        </w:rPr>
        <w:t xml:space="preserve">COVID-19 </w:t>
      </w:r>
    </w:p>
    <w:p w14:paraId="1EC8BB52" w14:textId="77777777" w:rsidR="00913C7C" w:rsidRPr="00913C7C" w:rsidRDefault="00913C7C" w:rsidP="00913C7C">
      <w:pPr>
        <w:pStyle w:val="Default"/>
        <w:spacing w:line="280" w:lineRule="atLeast"/>
        <w:rPr>
          <w:rStyle w:val="None"/>
          <w:rFonts w:asciiTheme="majorHAnsi" w:eastAsia="Times New Roman" w:hAnsiTheme="majorHAnsi" w:cstheme="majorHAnsi"/>
          <w:sz w:val="24"/>
          <w:szCs w:val="24"/>
        </w:rPr>
      </w:pPr>
      <w:hyperlink r:id="rId10" w:history="1">
        <w:r w:rsidRPr="00913C7C">
          <w:rPr>
            <w:rStyle w:val="Hyperlink5"/>
            <w:rFonts w:asciiTheme="majorHAnsi" w:eastAsia="Arial Unicode MS" w:hAnsiTheme="majorHAnsi" w:cstheme="majorHAnsi"/>
          </w:rPr>
          <w:t>https://publichealth.arizona.edu/news/2020/covid-19-communication-toolkit-parents-and-teachers</w:t>
        </w:r>
      </w:hyperlink>
    </w:p>
    <w:p w14:paraId="15C6F329" w14:textId="77777777" w:rsidR="00913C7C" w:rsidRPr="00913C7C" w:rsidRDefault="00913C7C" w:rsidP="00913C7C">
      <w:pPr>
        <w:pStyle w:val="Default"/>
        <w:spacing w:line="280" w:lineRule="atLeast"/>
        <w:rPr>
          <w:rStyle w:val="None"/>
          <w:rFonts w:asciiTheme="majorHAnsi" w:eastAsia="Times New Roman" w:hAnsiTheme="majorHAnsi" w:cstheme="majorHAnsi"/>
          <w:color w:val="888888"/>
          <w:sz w:val="24"/>
          <w:szCs w:val="24"/>
          <w:u w:color="888888"/>
        </w:rPr>
      </w:pPr>
      <w:hyperlink r:id="rId11" w:history="1">
        <w:r w:rsidRPr="00913C7C">
          <w:rPr>
            <w:rStyle w:val="Hyperlink5"/>
            <w:rFonts w:asciiTheme="majorHAnsi" w:eastAsia="Arial Unicode MS" w:hAnsiTheme="majorHAnsi" w:cstheme="majorHAnsi"/>
          </w:rPr>
          <w:t>https://publichealth.arizona.edu/news/2020/covid-19-communication-toolkit-parents-and-teachers?fbclid=IwAR3VlzU7hDVhO_xzrsoIUPtaRevjJIjI6j9UH8hLfoWRH3mfPcQodKosGHk</w:t>
        </w:r>
      </w:hyperlink>
    </w:p>
    <w:p w14:paraId="0C6B327B" w14:textId="77777777" w:rsidR="00913C7C" w:rsidRDefault="00913C7C" w:rsidP="00913C7C">
      <w:pPr>
        <w:pStyle w:val="Default"/>
        <w:spacing w:line="280" w:lineRule="atLeast"/>
        <w:rPr>
          <w:rStyle w:val="None"/>
          <w:rFonts w:ascii="Times New Roman" w:eastAsia="Times New Roman" w:hAnsi="Times New Roman" w:cs="Times New Roman"/>
          <w:color w:val="888888"/>
          <w:sz w:val="24"/>
          <w:szCs w:val="24"/>
          <w:u w:color="888888"/>
        </w:rPr>
      </w:pPr>
    </w:p>
    <w:p w14:paraId="077C5036" w14:textId="77777777" w:rsidR="00913C7C" w:rsidRDefault="00913C7C" w:rsidP="00913C7C">
      <w:pPr>
        <w:pStyle w:val="Default"/>
        <w:spacing w:line="280" w:lineRule="atLeast"/>
        <w:rPr>
          <w:rStyle w:val="None"/>
          <w:rFonts w:ascii="Times New Roman" w:eastAsia="Times New Roman" w:hAnsi="Times New Roman" w:cs="Times New Roman"/>
          <w:b/>
          <w:bCs/>
          <w:color w:val="888888"/>
          <w:sz w:val="24"/>
          <w:szCs w:val="24"/>
          <w:u w:color="888888"/>
        </w:rPr>
      </w:pPr>
    </w:p>
    <w:p w14:paraId="471DCB95" w14:textId="5CE6F6BD" w:rsidR="00913C7C" w:rsidRDefault="00913C7C" w:rsidP="00913C7C">
      <w:pPr>
        <w:pStyle w:val="Default"/>
        <w:spacing w:line="280" w:lineRule="atLeast"/>
        <w:rPr>
          <w:rStyle w:val="None"/>
          <w:rFonts w:ascii="Times New Roman" w:eastAsia="Times New Roman" w:hAnsi="Times New Roman" w:cs="Times New Roman"/>
          <w:b/>
          <w:bCs/>
          <w:sz w:val="30"/>
          <w:szCs w:val="30"/>
          <w:u w:color="888888"/>
        </w:rPr>
      </w:pPr>
      <w:r>
        <w:rPr>
          <w:rStyle w:val="None"/>
          <w:rFonts w:ascii="Times New Roman" w:hAnsi="Times New Roman"/>
          <w:b/>
          <w:bCs/>
          <w:sz w:val="30"/>
          <w:szCs w:val="30"/>
          <w:u w:color="888888"/>
        </w:rPr>
        <w:t xml:space="preserve">***COVID-19 </w:t>
      </w:r>
      <w:proofErr w:type="spellStart"/>
      <w:r>
        <w:rPr>
          <w:rStyle w:val="None"/>
          <w:rFonts w:ascii="Times New Roman" w:hAnsi="Times New Roman"/>
          <w:b/>
          <w:bCs/>
          <w:sz w:val="30"/>
          <w:szCs w:val="30"/>
          <w:u w:color="888888"/>
        </w:rPr>
        <w:t>Folleto</w:t>
      </w:r>
      <w:proofErr w:type="spellEnd"/>
      <w:r>
        <w:rPr>
          <w:rStyle w:val="None"/>
          <w:rFonts w:ascii="Times New Roman" w:hAnsi="Times New Roman"/>
          <w:b/>
          <w:bCs/>
          <w:sz w:val="30"/>
          <w:szCs w:val="30"/>
          <w:u w:color="888888"/>
        </w:rPr>
        <w:t xml:space="preserve"> para </w:t>
      </w:r>
      <w:proofErr w:type="spellStart"/>
      <w:r>
        <w:rPr>
          <w:rStyle w:val="None"/>
          <w:rFonts w:ascii="Times New Roman" w:hAnsi="Times New Roman"/>
          <w:b/>
          <w:bCs/>
          <w:sz w:val="30"/>
          <w:szCs w:val="30"/>
          <w:u w:color="888888"/>
        </w:rPr>
        <w:t>ninos</w:t>
      </w:r>
      <w:proofErr w:type="spellEnd"/>
      <w:r>
        <w:rPr>
          <w:rStyle w:val="None"/>
          <w:rFonts w:ascii="Times New Roman" w:hAnsi="Times New Roman"/>
          <w:b/>
          <w:bCs/>
          <w:sz w:val="30"/>
          <w:szCs w:val="30"/>
          <w:u w:color="888888"/>
        </w:rPr>
        <w:t>***</w:t>
      </w:r>
    </w:p>
    <w:p w14:paraId="5D17F429" w14:textId="77777777" w:rsidR="00913C7C" w:rsidRDefault="00913C7C" w:rsidP="00913C7C">
      <w:pPr>
        <w:pStyle w:val="Default"/>
        <w:spacing w:line="280" w:lineRule="atLeast"/>
        <w:rPr>
          <w:rStyle w:val="None"/>
          <w:rFonts w:ascii="Times New Roman" w:eastAsia="Times New Roman" w:hAnsi="Times New Roman" w:cs="Times New Roman"/>
          <w:b/>
          <w:bCs/>
          <w:color w:val="888888"/>
          <w:sz w:val="24"/>
          <w:szCs w:val="24"/>
          <w:u w:color="888888"/>
        </w:rPr>
      </w:pPr>
    </w:p>
    <w:p w14:paraId="7AFEAB59" w14:textId="77777777" w:rsidR="00913C7C" w:rsidRPr="00913C7C" w:rsidRDefault="00913C7C" w:rsidP="00913C7C">
      <w:pPr>
        <w:pStyle w:val="Default"/>
        <w:spacing w:line="280" w:lineRule="atLeast"/>
        <w:rPr>
          <w:rStyle w:val="None"/>
          <w:rFonts w:asciiTheme="majorHAnsi" w:eastAsia="Times New Roman" w:hAnsiTheme="majorHAnsi" w:cstheme="majorHAnsi"/>
          <w:color w:val="888888"/>
          <w:sz w:val="24"/>
          <w:szCs w:val="24"/>
          <w:u w:color="888888"/>
        </w:rPr>
      </w:pPr>
      <w:hyperlink r:id="rId12" w:history="1">
        <w:r w:rsidRPr="00913C7C">
          <w:rPr>
            <w:rStyle w:val="Hyperlink6"/>
            <w:rFonts w:asciiTheme="majorHAnsi" w:hAnsiTheme="majorHAnsi" w:cstheme="majorHAnsi"/>
            <w:sz w:val="24"/>
            <w:szCs w:val="24"/>
          </w:rPr>
          <w:t>https://28638781-c0c7-460f-81ae-fa6eba3486b9.filesusr.com/ugd/517d15_915f31f39df449a2837c11862a7ab39c.pdf</w:t>
        </w:r>
      </w:hyperlink>
    </w:p>
    <w:p w14:paraId="111732A3" w14:textId="77777777" w:rsidR="00913C7C" w:rsidRDefault="00913C7C" w:rsidP="00CC4D04">
      <w:pPr>
        <w:spacing w:after="0"/>
      </w:pPr>
    </w:p>
    <w:sectPr w:rsidR="00913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8A6"/>
    <w:multiLevelType w:val="hybridMultilevel"/>
    <w:tmpl w:val="9E4E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F4411"/>
    <w:multiLevelType w:val="hybridMultilevel"/>
    <w:tmpl w:val="41C20482"/>
    <w:numStyleLink w:val="Bullet"/>
  </w:abstractNum>
  <w:abstractNum w:abstractNumId="2" w15:restartNumberingAfterBreak="0">
    <w:nsid w:val="2C6B41C8"/>
    <w:multiLevelType w:val="hybridMultilevel"/>
    <w:tmpl w:val="D328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B8421F"/>
    <w:multiLevelType w:val="hybridMultilevel"/>
    <w:tmpl w:val="4A70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31747"/>
    <w:multiLevelType w:val="hybridMultilevel"/>
    <w:tmpl w:val="41C20482"/>
    <w:styleLink w:val="Bullet"/>
    <w:lvl w:ilvl="0" w:tplc="43FA1D76">
      <w:start w:val="1"/>
      <w:numFmt w:val="bullet"/>
      <w:lvlText w:val="•"/>
      <w:lvlJc w:val="left"/>
      <w:pPr>
        <w:ind w:left="720" w:hanging="500"/>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1" w:tplc="A454D986">
      <w:start w:val="1"/>
      <w:numFmt w:val="bullet"/>
      <w:lvlText w:val="•"/>
      <w:lvlJc w:val="left"/>
      <w:pPr>
        <w:ind w:left="89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2" w:tplc="961E687E">
      <w:start w:val="1"/>
      <w:numFmt w:val="bullet"/>
      <w:lvlText w:val="•"/>
      <w:lvlJc w:val="left"/>
      <w:pPr>
        <w:ind w:left="111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3" w:tplc="10783202">
      <w:start w:val="1"/>
      <w:numFmt w:val="bullet"/>
      <w:lvlText w:val="•"/>
      <w:lvlJc w:val="left"/>
      <w:pPr>
        <w:ind w:left="133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4" w:tplc="D020DF7E">
      <w:start w:val="1"/>
      <w:numFmt w:val="bullet"/>
      <w:lvlText w:val="•"/>
      <w:lvlJc w:val="left"/>
      <w:pPr>
        <w:ind w:left="155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5" w:tplc="764A5144">
      <w:start w:val="1"/>
      <w:numFmt w:val="bullet"/>
      <w:lvlText w:val="•"/>
      <w:lvlJc w:val="left"/>
      <w:pPr>
        <w:ind w:left="177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6" w:tplc="20FCBFF8">
      <w:start w:val="1"/>
      <w:numFmt w:val="bullet"/>
      <w:lvlText w:val="•"/>
      <w:lvlJc w:val="left"/>
      <w:pPr>
        <w:ind w:left="199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7" w:tplc="247A9F42">
      <w:start w:val="1"/>
      <w:numFmt w:val="bullet"/>
      <w:lvlText w:val="•"/>
      <w:lvlJc w:val="left"/>
      <w:pPr>
        <w:ind w:left="221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lvl w:ilvl="8" w:tplc="583C54B6">
      <w:start w:val="1"/>
      <w:numFmt w:val="bullet"/>
      <w:lvlText w:val="•"/>
      <w:lvlJc w:val="left"/>
      <w:pPr>
        <w:ind w:left="2438" w:hanging="458"/>
      </w:pPr>
      <w:rPr>
        <w:rFonts w:ascii="Times" w:eastAsia="Times" w:hAnsi="Times" w:cs="Times"/>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79B27BCB"/>
    <w:multiLevelType w:val="hybridMultilevel"/>
    <w:tmpl w:val="FAD8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lvlOverride w:ilvl="0">
      <w:lvl w:ilvl="0" w:tplc="F9E69A5C">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2AFE">
        <w:start w:val="1"/>
        <w:numFmt w:val="bullet"/>
        <w:lvlText w:val="◦"/>
        <w:lvlJc w:val="left"/>
        <w:pPr>
          <w:ind w:left="14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D6050A">
        <w:start w:val="1"/>
        <w:numFmt w:val="bullet"/>
        <w:lvlText w:val="◦"/>
        <w:lvlJc w:val="left"/>
        <w:pPr>
          <w:ind w:left="21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09A67DC">
        <w:start w:val="1"/>
        <w:numFmt w:val="bullet"/>
        <w:lvlText w:val="◦"/>
        <w:lvlJc w:val="left"/>
        <w:pPr>
          <w:ind w:left="28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24FCE6">
        <w:start w:val="1"/>
        <w:numFmt w:val="bullet"/>
        <w:lvlText w:val="◦"/>
        <w:lvlJc w:val="left"/>
        <w:pPr>
          <w:ind w:left="360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AD011C6">
        <w:start w:val="1"/>
        <w:numFmt w:val="bullet"/>
        <w:lvlText w:val="◦"/>
        <w:lvlJc w:val="left"/>
        <w:pPr>
          <w:ind w:left="432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7B4BDA0">
        <w:start w:val="1"/>
        <w:numFmt w:val="bullet"/>
        <w:lvlText w:val="◦"/>
        <w:lvlJc w:val="left"/>
        <w:pPr>
          <w:ind w:left="504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9E3326">
        <w:start w:val="1"/>
        <w:numFmt w:val="bullet"/>
        <w:lvlText w:val="◦"/>
        <w:lvlJc w:val="left"/>
        <w:pPr>
          <w:ind w:left="576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6CE692">
        <w:start w:val="1"/>
        <w:numFmt w:val="bullet"/>
        <w:lvlText w:val="◦"/>
        <w:lvlJc w:val="left"/>
        <w:pPr>
          <w:ind w:left="6480" w:hanging="5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
    <w:abstractNumId w:val="5"/>
  </w:num>
  <w:num w:numId="6">
    <w:abstractNumId w:val="0"/>
  </w:num>
  <w:num w:numId="7">
    <w:abstractNumId w:val="1"/>
    <w:lvlOverride w:ilvl="0">
      <w:lvl w:ilvl="0" w:tplc="F9E69A5C">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E162AFE">
        <w:start w:val="1"/>
        <w:numFmt w:val="bullet"/>
        <w:lvlText w:val="•"/>
        <w:lvlJc w:val="left"/>
        <w:pPr>
          <w:ind w:left="89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DD6050A">
        <w:start w:val="1"/>
        <w:numFmt w:val="bullet"/>
        <w:lvlText w:val="•"/>
        <w:lvlJc w:val="left"/>
        <w:pPr>
          <w:ind w:left="111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C09A67DC">
        <w:start w:val="1"/>
        <w:numFmt w:val="bullet"/>
        <w:lvlText w:val="•"/>
        <w:lvlJc w:val="left"/>
        <w:pPr>
          <w:ind w:left="133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D24FCE6">
        <w:start w:val="1"/>
        <w:numFmt w:val="bullet"/>
        <w:lvlText w:val="•"/>
        <w:lvlJc w:val="left"/>
        <w:pPr>
          <w:ind w:left="155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AD011C6">
        <w:start w:val="1"/>
        <w:numFmt w:val="bullet"/>
        <w:lvlText w:val="•"/>
        <w:lvlJc w:val="left"/>
        <w:pPr>
          <w:ind w:left="177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7B4BDA0">
        <w:start w:val="1"/>
        <w:numFmt w:val="bullet"/>
        <w:lvlText w:val="•"/>
        <w:lvlJc w:val="left"/>
        <w:pPr>
          <w:ind w:left="199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9E3326">
        <w:start w:val="1"/>
        <w:numFmt w:val="bullet"/>
        <w:lvlText w:val="•"/>
        <w:lvlJc w:val="left"/>
        <w:pPr>
          <w:ind w:left="221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6CE692">
        <w:start w:val="1"/>
        <w:numFmt w:val="bullet"/>
        <w:lvlText w:val="•"/>
        <w:lvlJc w:val="left"/>
        <w:pPr>
          <w:ind w:left="2438" w:hanging="458"/>
        </w:pPr>
        <w:rPr>
          <w:rFonts w:ascii="Times" w:eastAsia="Times" w:hAnsi="Times" w:cs="Time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04"/>
    <w:rsid w:val="004E4DA1"/>
    <w:rsid w:val="005C1967"/>
    <w:rsid w:val="006C6172"/>
    <w:rsid w:val="007B0A5E"/>
    <w:rsid w:val="00870935"/>
    <w:rsid w:val="00913C7C"/>
    <w:rsid w:val="00935741"/>
    <w:rsid w:val="009D34F5"/>
    <w:rsid w:val="00CC4D04"/>
    <w:rsid w:val="00D11994"/>
    <w:rsid w:val="00D9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E885"/>
  <w15:chartTrackingRefBased/>
  <w15:docId w15:val="{FE892514-2EDB-4055-BDB3-E37362F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935"/>
    <w:pPr>
      <w:ind w:left="720"/>
      <w:contextualSpacing/>
    </w:pPr>
  </w:style>
  <w:style w:type="paragraph" w:customStyle="1" w:styleId="Default">
    <w:name w:val="Default"/>
    <w:rsid w:val="007B0A5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7B0A5E"/>
  </w:style>
  <w:style w:type="numbering" w:customStyle="1" w:styleId="Bullet">
    <w:name w:val="Bullet"/>
    <w:rsid w:val="007B0A5E"/>
    <w:pPr>
      <w:numPr>
        <w:numId w:val="3"/>
      </w:numPr>
    </w:pPr>
  </w:style>
  <w:style w:type="character" w:customStyle="1" w:styleId="NoneA">
    <w:name w:val="None A"/>
    <w:rsid w:val="007B0A5E"/>
  </w:style>
  <w:style w:type="character" w:customStyle="1" w:styleId="Hyperlink1">
    <w:name w:val="Hyperlink.1"/>
    <w:basedOn w:val="None"/>
    <w:rsid w:val="007B0A5E"/>
    <w:rPr>
      <w:outline w:val="0"/>
      <w:color w:val="0000EE"/>
      <w:u w:val="single" w:color="0000EE"/>
    </w:rPr>
  </w:style>
  <w:style w:type="character" w:styleId="Hyperlink">
    <w:name w:val="Hyperlink"/>
    <w:basedOn w:val="DefaultParagraphFont"/>
    <w:uiPriority w:val="99"/>
    <w:unhideWhenUsed/>
    <w:rsid w:val="004E4DA1"/>
    <w:rPr>
      <w:color w:val="0563C1" w:themeColor="hyperlink"/>
      <w:u w:val="single"/>
    </w:rPr>
  </w:style>
  <w:style w:type="character" w:styleId="UnresolvedMention">
    <w:name w:val="Unresolved Mention"/>
    <w:basedOn w:val="DefaultParagraphFont"/>
    <w:uiPriority w:val="99"/>
    <w:semiHidden/>
    <w:unhideWhenUsed/>
    <w:rsid w:val="004E4DA1"/>
    <w:rPr>
      <w:color w:val="605E5C"/>
      <w:shd w:val="clear" w:color="auto" w:fill="E1DFDD"/>
    </w:rPr>
  </w:style>
  <w:style w:type="paragraph" w:customStyle="1" w:styleId="BodyA">
    <w:name w:val="Body A"/>
    <w:rsid w:val="00913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character" w:customStyle="1" w:styleId="Hyperlink5">
    <w:name w:val="Hyperlink.5"/>
    <w:basedOn w:val="None"/>
    <w:rsid w:val="00913C7C"/>
    <w:rPr>
      <w:rFonts w:ascii="Times New Roman" w:eastAsia="Times New Roman" w:hAnsi="Times New Roman" w:cs="Times New Roman"/>
      <w:outline w:val="0"/>
      <w:color w:val="0000EE"/>
      <w:sz w:val="24"/>
      <w:szCs w:val="24"/>
      <w:u w:val="single" w:color="0000EE"/>
    </w:rPr>
  </w:style>
  <w:style w:type="character" w:customStyle="1" w:styleId="Hyperlink6">
    <w:name w:val="Hyperlink.6"/>
    <w:basedOn w:val="Hyperlink"/>
    <w:rsid w:val="00913C7C"/>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waysofaz.com/covid-19-inform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rfamilyservices.org/our-family-services-response-to-the-covid-19-crisis/" TargetMode="External"/><Relationship Id="rId12" Type="http://schemas.openxmlformats.org/officeDocument/2006/relationships/hyperlink" Target="https://28638781-c0c7-460f-81ae-fa6eba3486b9.filesusr.com/ugd/517d15_915f31f39df449a2837c11862a7ab39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pecommunityservices.org/covid-19-notice-from-cope/" TargetMode="External"/><Relationship Id="rId11" Type="http://schemas.openxmlformats.org/officeDocument/2006/relationships/hyperlink" Target="https://publichealth.arizona.edu/news/2020/covid-19-communication-toolkit-parents-and-teachers?fbclid=IwAR3VlzU7hDVhO_xzrsoIUPtaRevjJIjI6j9UH8hLfoWRH3mfPcQodKosGHk" TargetMode="External"/><Relationship Id="rId5" Type="http://schemas.openxmlformats.org/officeDocument/2006/relationships/hyperlink" Target="http://www.codac.org/member-information/covid-19-update-codacs-response/" TargetMode="External"/><Relationship Id="rId10" Type="http://schemas.openxmlformats.org/officeDocument/2006/relationships/hyperlink" Target="https://publichealth.arizona.edu/news/2020/covid-19-communication-toolkit-parents-and-teachers" TargetMode="External"/><Relationship Id="rId4" Type="http://schemas.openxmlformats.org/officeDocument/2006/relationships/webSettings" Target="webSettings.xml"/><Relationship Id="rId9" Type="http://schemas.openxmlformats.org/officeDocument/2006/relationships/hyperlink" Target="https://www.tanqueverdeschools.org/Downloads/Free%2520Online%2520Educational%2520Resources%2520for%2520Grad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Nevarez-Sandy</dc:creator>
  <cp:keywords/>
  <dc:description/>
  <cp:lastModifiedBy>Diana Nevarez-Sandy</cp:lastModifiedBy>
  <cp:revision>1</cp:revision>
  <dcterms:created xsi:type="dcterms:W3CDTF">2020-03-23T17:46:00Z</dcterms:created>
  <dcterms:modified xsi:type="dcterms:W3CDTF">2020-03-23T19:36:00Z</dcterms:modified>
</cp:coreProperties>
</file>